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346F" w14:textId="621ADC25" w:rsidR="000D7AB6" w:rsidRPr="0096180C" w:rsidRDefault="000D7AB6" w:rsidP="000D7AB6">
      <w:pPr>
        <w:jc w:val="both"/>
      </w:pPr>
      <w:r w:rsidRPr="0096180C">
        <w:t xml:space="preserve">Dans le cadre de ses missions, le Syndicat </w:t>
      </w:r>
      <w:r>
        <w:t xml:space="preserve">Mixte pour les Inondations, l’Aménagement et la Gestion de l’Eau </w:t>
      </w:r>
      <w:r w:rsidRPr="0096180C">
        <w:t>recrute :</w:t>
      </w:r>
    </w:p>
    <w:p w14:paraId="73EC7B82" w14:textId="77777777" w:rsidR="00E94836" w:rsidRPr="0096180C" w:rsidRDefault="00E94836" w:rsidP="0096180C">
      <w:pPr>
        <w:jc w:val="both"/>
      </w:pPr>
    </w:p>
    <w:p w14:paraId="29260A05" w14:textId="08C3FF03" w:rsidR="00E94836" w:rsidRPr="004E0B55" w:rsidRDefault="00E94836" w:rsidP="0096180C">
      <w:pPr>
        <w:jc w:val="both"/>
        <w:rPr>
          <w:b/>
          <w:u w:val="single"/>
          <w:lang w:eastAsia="en-US"/>
        </w:rPr>
      </w:pPr>
      <w:r w:rsidRPr="0096180C">
        <w:rPr>
          <w:rFonts w:eastAsia="Times New Roman"/>
        </w:rPr>
        <w:t>Un/une</w:t>
      </w:r>
      <w:r w:rsidR="0096180C" w:rsidRPr="0096180C">
        <w:rPr>
          <w:rFonts w:eastAsia="Times New Roman"/>
        </w:rPr>
        <w:t xml:space="preserve"> </w:t>
      </w:r>
      <w:r w:rsidR="004E0B55">
        <w:t>c</w:t>
      </w:r>
      <w:r w:rsidR="004E0B55" w:rsidRPr="00DD0237">
        <w:t>hargé</w:t>
      </w:r>
      <w:r w:rsidR="004E0B55">
        <w:t>(e)</w:t>
      </w:r>
      <w:r w:rsidR="004E0B55" w:rsidRPr="00DD0237">
        <w:t xml:space="preserve"> de mission milieux aquatiques</w:t>
      </w:r>
      <w:r w:rsidR="004E0B55">
        <w:t xml:space="preserve"> et inondation Brague-Loup</w:t>
      </w:r>
      <w:r w:rsidR="0096180C" w:rsidRPr="0096180C">
        <w:rPr>
          <w:rFonts w:eastAsia="Times New Roman"/>
        </w:rPr>
        <w:t xml:space="preserve">, relevant du cadre d’emploi des </w:t>
      </w:r>
      <w:r w:rsidR="002F17BA">
        <w:rPr>
          <w:rFonts w:eastAsia="Times New Roman"/>
        </w:rPr>
        <w:t>ingénieurs</w:t>
      </w:r>
      <w:r w:rsidR="003D0C57">
        <w:rPr>
          <w:rFonts w:eastAsia="Times New Roman"/>
        </w:rPr>
        <w:t xml:space="preserve"> territoriaux</w:t>
      </w:r>
      <w:r w:rsidR="00712B40">
        <w:rPr>
          <w:rFonts w:eastAsia="Times New Roman"/>
        </w:rPr>
        <w:t xml:space="preserve">, grade </w:t>
      </w:r>
      <w:r w:rsidR="002F17BA">
        <w:rPr>
          <w:rFonts w:eastAsia="Times New Roman"/>
        </w:rPr>
        <w:t>ingénieur</w:t>
      </w:r>
      <w:r w:rsidR="004E0B55">
        <w:rPr>
          <w:rFonts w:eastAsia="Times New Roman"/>
        </w:rPr>
        <w:t xml:space="preserve"> ou ingénieur principal.</w:t>
      </w:r>
    </w:p>
    <w:p w14:paraId="335B264D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4AD93290" w14:textId="77777777" w:rsidR="00E94836" w:rsidRPr="0096180C" w:rsidRDefault="00E94836" w:rsidP="0096180C">
      <w:pPr>
        <w:jc w:val="both"/>
        <w:rPr>
          <w:rFonts w:eastAsia="Times New Roman"/>
        </w:rPr>
      </w:pPr>
      <w:r w:rsidRPr="0096180C">
        <w:rPr>
          <w:rFonts w:eastAsia="Times New Roman"/>
        </w:rPr>
        <w:t xml:space="preserve">Placée sous l’autorité hiérarchique </w:t>
      </w:r>
      <w:r w:rsidR="003D0C57">
        <w:rPr>
          <w:rFonts w:eastAsia="Times New Roman"/>
        </w:rPr>
        <w:t xml:space="preserve">du responsable du pôle </w:t>
      </w:r>
      <w:r w:rsidR="002F17BA">
        <w:t xml:space="preserve">planification et </w:t>
      </w:r>
      <w:r w:rsidR="002F17BA" w:rsidRPr="008C3B6D">
        <w:t>études</w:t>
      </w:r>
      <w:r w:rsidR="00E755ED">
        <w:rPr>
          <w:rFonts w:eastAsia="Times New Roman"/>
        </w:rPr>
        <w:t xml:space="preserve">, </w:t>
      </w:r>
      <w:r w:rsidR="00D368ED">
        <w:rPr>
          <w:rFonts w:eastAsia="Times New Roman"/>
        </w:rPr>
        <w:t>c</w:t>
      </w:r>
      <w:r w:rsidR="0096180C" w:rsidRPr="0096180C">
        <w:rPr>
          <w:rFonts w:eastAsia="Times New Roman"/>
        </w:rPr>
        <w:t>ette personne</w:t>
      </w:r>
      <w:r w:rsidRPr="0096180C">
        <w:rPr>
          <w:rFonts w:eastAsia="Times New Roman"/>
        </w:rPr>
        <w:t xml:space="preserve"> se verra confier les missions suivantes : </w:t>
      </w:r>
    </w:p>
    <w:p w14:paraId="097588F2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78B6EC7A" w14:textId="77777777" w:rsidR="004E0B55" w:rsidRPr="004E0B55" w:rsidRDefault="004E0B55" w:rsidP="004E0B55">
      <w:pPr>
        <w:jc w:val="both"/>
        <w:rPr>
          <w:u w:val="single"/>
          <w:lang w:eastAsia="en-US"/>
        </w:rPr>
      </w:pPr>
      <w:r w:rsidRPr="004E0B55">
        <w:rPr>
          <w:u w:val="single"/>
          <w:lang w:eastAsia="en-US"/>
        </w:rPr>
        <w:t xml:space="preserve">Missions principales : </w:t>
      </w:r>
    </w:p>
    <w:p w14:paraId="1C9AEFD8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>- Développer et animer les démarches partenariales inondation et milieux aquatiques sur les bassins versant de la Brague et du Loup</w:t>
      </w:r>
    </w:p>
    <w:p w14:paraId="7EEFFE1E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 xml:space="preserve">- Elaborer, suivre et animer le Programme d’Action de Prévention des Inondations (PAPI) sur le territoire de la Communauté d’Agglomération Sophia-Antipolis (CASA) en cours et à venir, </w:t>
      </w:r>
    </w:p>
    <w:p w14:paraId="57F4BE22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>- Piloter les études préalables et/ou de faisabilité et les dossiers règlementaires pour la mise en œuvre des projets</w:t>
      </w:r>
    </w:p>
    <w:p w14:paraId="632EF44B" w14:textId="77777777" w:rsidR="004E0B55" w:rsidRPr="004E0B55" w:rsidRDefault="004E0B55" w:rsidP="004E0B55">
      <w:pPr>
        <w:jc w:val="both"/>
        <w:rPr>
          <w:lang w:eastAsia="en-US"/>
        </w:rPr>
      </w:pPr>
    </w:p>
    <w:p w14:paraId="1B5EC833" w14:textId="77777777" w:rsidR="004E0B55" w:rsidRPr="004E0B55" w:rsidRDefault="004E0B55" w:rsidP="004E0B55">
      <w:pPr>
        <w:jc w:val="both"/>
        <w:rPr>
          <w:u w:val="single"/>
          <w:lang w:eastAsia="en-US"/>
        </w:rPr>
      </w:pPr>
      <w:r w:rsidRPr="004E0B55">
        <w:rPr>
          <w:u w:val="single"/>
          <w:lang w:eastAsia="en-US"/>
        </w:rPr>
        <w:t xml:space="preserve">Missions secondaires : </w:t>
      </w:r>
    </w:p>
    <w:p w14:paraId="1E331609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>- Coordonner, animer et assurer le suivi de la mise en œuvre des contrats territoriaux</w:t>
      </w:r>
    </w:p>
    <w:p w14:paraId="28E11204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>- Participer au développement des actions de communication et de sensibilisation sur le risque inondation et les milieux aquatiques</w:t>
      </w:r>
    </w:p>
    <w:p w14:paraId="5D7CE683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>- Participer à la mise en œuvre de l’activité du pôle planification et étude</w:t>
      </w:r>
    </w:p>
    <w:p w14:paraId="1BA41F3C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>- Participer à l’astreinte du SMIAGE</w:t>
      </w:r>
    </w:p>
    <w:p w14:paraId="12FD8C27" w14:textId="77777777" w:rsidR="00712B40" w:rsidRDefault="00712B40" w:rsidP="00712B40">
      <w:pPr>
        <w:jc w:val="both"/>
        <w:rPr>
          <w:bCs/>
          <w:lang w:eastAsia="en-US"/>
        </w:rPr>
      </w:pPr>
    </w:p>
    <w:p w14:paraId="23F680BF" w14:textId="77777777" w:rsidR="00E94836" w:rsidRPr="0096180C" w:rsidRDefault="00E94836" w:rsidP="0096180C">
      <w:pPr>
        <w:jc w:val="both"/>
      </w:pPr>
    </w:p>
    <w:p w14:paraId="42B5EB4A" w14:textId="77777777" w:rsidR="00712B40" w:rsidRPr="00712B40" w:rsidRDefault="003D0C57" w:rsidP="00712B40">
      <w:pPr>
        <w:widowControl w:val="0"/>
        <w:tabs>
          <w:tab w:val="left" w:pos="240"/>
        </w:tabs>
        <w:jc w:val="both"/>
        <w:rPr>
          <w:snapToGrid w:val="0"/>
          <w:color w:val="000000"/>
          <w:lang w:eastAsia="en-US"/>
        </w:rPr>
      </w:pPr>
      <w:r>
        <w:rPr>
          <w:bCs/>
          <w:lang w:eastAsia="en-US"/>
        </w:rPr>
        <w:t>Compétences et technicités requises :</w:t>
      </w:r>
    </w:p>
    <w:p w14:paraId="75E3000D" w14:textId="77777777" w:rsidR="004E0B55" w:rsidRPr="004E0B55" w:rsidRDefault="004E0B55" w:rsidP="004E0B55">
      <w:pPr>
        <w:jc w:val="both"/>
        <w:rPr>
          <w:rFonts w:eastAsia="Times New Roman"/>
        </w:rPr>
      </w:pPr>
      <w:r w:rsidRPr="004E0B55">
        <w:rPr>
          <w:rFonts w:eastAsia="Times New Roman"/>
        </w:rPr>
        <w:t>-Bonne maîtrise des outils bureautique ; la connaissance des outils cartographiques serait un plus (QGIS)</w:t>
      </w:r>
    </w:p>
    <w:p w14:paraId="2085EA03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>-Connaissances techniques liées à la gestion des milieux aquatiques et la prévention du risque inondation, hydrologie, hydraulique, hydromorphologie</w:t>
      </w:r>
    </w:p>
    <w:p w14:paraId="4C6F2F29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>-Capacité pour la planification et la conduite de projet à l’échelle d’un territoire : connaissance des techniques et outils de planification, d’évaluation et de gestion (tableaux de bord, indicateurs).</w:t>
      </w:r>
    </w:p>
    <w:p w14:paraId="607108F7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>-Capacité pour proposer, mener et suivre la mise en œuvre d’études préalables et de faisabilité : analyse des projets (opportunité, faisabilité, impact, propositions), planification des études, élaboration du cahier des charges de consultation, estimation du coût, communication avec les bureaux d’études</w:t>
      </w:r>
    </w:p>
    <w:p w14:paraId="6B71DA19" w14:textId="77777777" w:rsidR="004E0B55" w:rsidRPr="004E0B55" w:rsidRDefault="004E0B55" w:rsidP="004E0B55">
      <w:pPr>
        <w:jc w:val="both"/>
        <w:rPr>
          <w:lang w:eastAsia="en-US"/>
        </w:rPr>
      </w:pPr>
      <w:r w:rsidRPr="004E0B55">
        <w:rPr>
          <w:lang w:eastAsia="en-US"/>
        </w:rPr>
        <w:t>-Capacité d’animation de la concertation et d’organisation des réunions (comité de pilotage, comité technique, groupes de travail)</w:t>
      </w:r>
    </w:p>
    <w:p w14:paraId="09C8E047" w14:textId="77777777" w:rsidR="004E0B55" w:rsidRPr="004E0B55" w:rsidRDefault="004E0B55" w:rsidP="004E0B55">
      <w:pPr>
        <w:jc w:val="both"/>
        <w:rPr>
          <w:snapToGrid w:val="0"/>
          <w:color w:val="000000"/>
          <w:lang w:eastAsia="en-US"/>
        </w:rPr>
      </w:pPr>
      <w:r w:rsidRPr="004E0B55">
        <w:rPr>
          <w:rFonts w:eastAsia="Times New Roman"/>
        </w:rPr>
        <w:t>-B</w:t>
      </w:r>
      <w:r w:rsidRPr="004E0B55">
        <w:rPr>
          <w:lang w:eastAsia="en-US"/>
        </w:rPr>
        <w:t>on niveau rédactionnel des documents administratifs et techniques (courriers, rapports, notes, comptes-rendus, conventions)</w:t>
      </w:r>
      <w:r w:rsidRPr="004E0B55">
        <w:rPr>
          <w:snapToGrid w:val="0"/>
          <w:color w:val="000000"/>
          <w:lang w:eastAsia="en-US"/>
        </w:rPr>
        <w:t xml:space="preserve"> </w:t>
      </w:r>
    </w:p>
    <w:p w14:paraId="7A50CC8C" w14:textId="77777777" w:rsidR="004E0B55" w:rsidRPr="004E0B55" w:rsidRDefault="004E0B55" w:rsidP="004E0B55">
      <w:pPr>
        <w:jc w:val="both"/>
        <w:rPr>
          <w:snapToGrid w:val="0"/>
          <w:color w:val="000000"/>
          <w:lang w:eastAsia="en-US"/>
        </w:rPr>
      </w:pPr>
      <w:r w:rsidRPr="004E0B55">
        <w:rPr>
          <w:snapToGrid w:val="0"/>
          <w:color w:val="000000"/>
          <w:lang w:eastAsia="en-US"/>
        </w:rPr>
        <w:t>-Connaissance des procédures administratives, des marchés publics (passation et suivi de leurs exécution) et des budgets</w:t>
      </w:r>
    </w:p>
    <w:p w14:paraId="64707B81" w14:textId="77777777" w:rsidR="003D0C57" w:rsidRDefault="003D0C57" w:rsidP="003D0C57">
      <w:pPr>
        <w:jc w:val="both"/>
      </w:pPr>
    </w:p>
    <w:p w14:paraId="4A3EE592" w14:textId="2893689D" w:rsidR="003D0C57" w:rsidRPr="003D0C57" w:rsidRDefault="004E0B55" w:rsidP="003D0C57">
      <w:pPr>
        <w:jc w:val="both"/>
      </w:pPr>
      <w:r>
        <w:t xml:space="preserve">Poste basé au CADAM. Déplacements sur tout le territoire du SMIAGE. </w:t>
      </w:r>
      <w:r w:rsidR="003D0C57" w:rsidRPr="003D0C57">
        <w:t>Permis B obligatoire</w:t>
      </w:r>
    </w:p>
    <w:p w14:paraId="69F9E67B" w14:textId="77777777" w:rsidR="00D65849" w:rsidRDefault="00D65849" w:rsidP="0096180C">
      <w:pPr>
        <w:jc w:val="both"/>
      </w:pPr>
    </w:p>
    <w:p w14:paraId="330BF1B9" w14:textId="30F3CA95" w:rsidR="00F1529B" w:rsidRPr="0096180C" w:rsidRDefault="00F1529B" w:rsidP="0096180C">
      <w:pPr>
        <w:jc w:val="both"/>
      </w:pPr>
      <w:r>
        <w:t>Ouvert principalement aux titulaires mais aussi aux contractuels</w:t>
      </w:r>
      <w:r w:rsidR="004E0B55">
        <w:t xml:space="preserve"> (CDD)</w:t>
      </w:r>
      <w:r>
        <w:t>.</w:t>
      </w:r>
    </w:p>
    <w:p w14:paraId="6C451567" w14:textId="77777777" w:rsidR="00D65849" w:rsidRPr="0096180C" w:rsidRDefault="00D65849" w:rsidP="0096180C">
      <w:pPr>
        <w:pStyle w:val="NormalWeb"/>
        <w:spacing w:before="0" w:beforeAutospacing="0" w:after="0" w:afterAutospacing="0"/>
        <w:jc w:val="both"/>
      </w:pPr>
    </w:p>
    <w:p w14:paraId="31531066" w14:textId="7CA204C0" w:rsidR="00D65849" w:rsidRPr="0096180C" w:rsidRDefault="00D65849" w:rsidP="0096180C">
      <w:pPr>
        <w:jc w:val="both"/>
      </w:pPr>
      <w:r w:rsidRPr="0096180C">
        <w:t>Poste à pou</w:t>
      </w:r>
      <w:r w:rsidR="003209F3">
        <w:t>r</w:t>
      </w:r>
      <w:r w:rsidRPr="0096180C">
        <w:t>voir </w:t>
      </w:r>
      <w:r w:rsidR="003D0C57">
        <w:t>le 1</w:t>
      </w:r>
      <w:r w:rsidR="003D0C57" w:rsidRPr="003D0C57">
        <w:rPr>
          <w:vertAlign w:val="superscript"/>
        </w:rPr>
        <w:t>er</w:t>
      </w:r>
      <w:r w:rsidR="003D0C57">
        <w:t xml:space="preserve"> </w:t>
      </w:r>
      <w:r w:rsidR="004E0B55">
        <w:t>février</w:t>
      </w:r>
      <w:r w:rsidR="003D0C57">
        <w:t xml:space="preserve"> 202</w:t>
      </w:r>
      <w:r w:rsidR="004E0B55">
        <w:t>1</w:t>
      </w:r>
    </w:p>
    <w:p w14:paraId="5AA8D5D2" w14:textId="77777777" w:rsidR="00D65849" w:rsidRPr="0096180C" w:rsidRDefault="00D65849" w:rsidP="0096180C">
      <w:pPr>
        <w:jc w:val="both"/>
      </w:pPr>
    </w:p>
    <w:p w14:paraId="1A1FBF0B" w14:textId="77777777" w:rsidR="00D65849" w:rsidRPr="0096180C" w:rsidRDefault="00D65849" w:rsidP="0096180C">
      <w:pPr>
        <w:jc w:val="both"/>
      </w:pPr>
      <w:r w:rsidRPr="0096180C">
        <w:t>Lettre de motivation et CV à adresser au Syndicat.</w:t>
      </w:r>
    </w:p>
    <w:p w14:paraId="4EF0D619" w14:textId="77777777" w:rsidR="00CF2E2F" w:rsidRDefault="00D65849" w:rsidP="0096180C">
      <w:pPr>
        <w:jc w:val="both"/>
      </w:pPr>
      <w:r w:rsidRPr="0096180C">
        <w:t>Personne référent</w:t>
      </w:r>
      <w:r w:rsidR="00927F28">
        <w:t>e</w:t>
      </w:r>
      <w:r w:rsidRPr="0096180C">
        <w:t xml:space="preserve"> : </w:t>
      </w:r>
      <w:r w:rsidR="002F17BA">
        <w:t>Mme Katia SOURIGUERE</w:t>
      </w:r>
      <w:r w:rsidR="003D0C57">
        <w:t xml:space="preserve"> </w:t>
      </w:r>
      <w:r w:rsidR="002F17BA" w:rsidRPr="002F17BA">
        <w:t>06 64 05 24 75</w:t>
      </w:r>
      <w:r w:rsidR="002F17BA">
        <w:t xml:space="preserve"> </w:t>
      </w:r>
      <w:r w:rsidR="003D0C57">
        <w:t xml:space="preserve"> </w:t>
      </w:r>
      <w:hyperlink r:id="rId5" w:history="1">
        <w:r w:rsidR="002F17BA" w:rsidRPr="0034453A">
          <w:rPr>
            <w:rStyle w:val="Lienhypertexte"/>
          </w:rPr>
          <w:t>k.souriguere@smiage.fr</w:t>
        </w:r>
      </w:hyperlink>
    </w:p>
    <w:p w14:paraId="08525367" w14:textId="77777777" w:rsidR="003D0C57" w:rsidRPr="0096180C" w:rsidRDefault="003D0C57" w:rsidP="0096180C">
      <w:pPr>
        <w:jc w:val="both"/>
      </w:pPr>
    </w:p>
    <w:sectPr w:rsidR="003D0C57" w:rsidRPr="0096180C" w:rsidSect="00CF2E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C5D"/>
    <w:multiLevelType w:val="multilevel"/>
    <w:tmpl w:val="40B005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4722034"/>
    <w:multiLevelType w:val="hybridMultilevel"/>
    <w:tmpl w:val="42761206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26"/>
    <w:multiLevelType w:val="hybridMultilevel"/>
    <w:tmpl w:val="9954AD0A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6B8F"/>
    <w:multiLevelType w:val="multilevel"/>
    <w:tmpl w:val="25F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123C2"/>
    <w:multiLevelType w:val="hybridMultilevel"/>
    <w:tmpl w:val="501C9F40"/>
    <w:lvl w:ilvl="0" w:tplc="27A06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849"/>
    <w:rsid w:val="00073D25"/>
    <w:rsid w:val="00090035"/>
    <w:rsid w:val="000A6551"/>
    <w:rsid w:val="000D7AB6"/>
    <w:rsid w:val="001359B4"/>
    <w:rsid w:val="001A33C6"/>
    <w:rsid w:val="002065C1"/>
    <w:rsid w:val="002F17BA"/>
    <w:rsid w:val="003209F3"/>
    <w:rsid w:val="003D0C57"/>
    <w:rsid w:val="003D3005"/>
    <w:rsid w:val="00492AC9"/>
    <w:rsid w:val="004E0B55"/>
    <w:rsid w:val="0053331D"/>
    <w:rsid w:val="00565F37"/>
    <w:rsid w:val="00574884"/>
    <w:rsid w:val="00712B40"/>
    <w:rsid w:val="00751191"/>
    <w:rsid w:val="0080583F"/>
    <w:rsid w:val="009035CE"/>
    <w:rsid w:val="00927F28"/>
    <w:rsid w:val="00931B0E"/>
    <w:rsid w:val="0096180C"/>
    <w:rsid w:val="00A21344"/>
    <w:rsid w:val="00A43E48"/>
    <w:rsid w:val="00AB2E83"/>
    <w:rsid w:val="00BD75C6"/>
    <w:rsid w:val="00CF2E2F"/>
    <w:rsid w:val="00D368ED"/>
    <w:rsid w:val="00D6114E"/>
    <w:rsid w:val="00D65849"/>
    <w:rsid w:val="00D97E77"/>
    <w:rsid w:val="00E34EEC"/>
    <w:rsid w:val="00E7190E"/>
    <w:rsid w:val="00E755ED"/>
    <w:rsid w:val="00E94836"/>
    <w:rsid w:val="00EF2ADD"/>
    <w:rsid w:val="00F1529B"/>
    <w:rsid w:val="00F555B3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974F"/>
  <w15:docId w15:val="{C9B07710-9879-4F35-9F5D-533399C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49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849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D65849"/>
    <w:pPr>
      <w:autoSpaceDE w:val="0"/>
      <w:autoSpaceDN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712B40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D0C57"/>
    <w:rPr>
      <w:color w:val="EB880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ouriguere@smiage.fr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ccoda</dc:creator>
  <cp:lastModifiedBy>Stéphanie Trucchi</cp:lastModifiedBy>
  <cp:revision>17</cp:revision>
  <dcterms:created xsi:type="dcterms:W3CDTF">2018-01-24T16:09:00Z</dcterms:created>
  <dcterms:modified xsi:type="dcterms:W3CDTF">2020-11-24T08:49:00Z</dcterms:modified>
</cp:coreProperties>
</file>