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64CA" w14:textId="77777777" w:rsidR="00DD7FD8" w:rsidRDefault="00372EB6" w:rsidP="00DD7FD8">
      <w:pPr>
        <w:pStyle w:val="Titre3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bookmarkStart w:id="0" w:name="_Toc377113844"/>
      <w:r w:rsidRPr="00DD7FD8">
        <w:rPr>
          <w:rFonts w:ascii="Arial" w:hAnsi="Arial" w:cs="Arial"/>
          <w:b/>
          <w:color w:val="auto"/>
          <w:sz w:val="28"/>
        </w:rPr>
        <w:t>Procès</w:t>
      </w:r>
      <w:r w:rsidR="00DD7FD8">
        <w:rPr>
          <w:rFonts w:ascii="Arial" w:hAnsi="Arial" w:cs="Arial"/>
          <w:b/>
          <w:color w:val="auto"/>
          <w:sz w:val="28"/>
        </w:rPr>
        <w:t xml:space="preserve">-verbal </w:t>
      </w:r>
      <w:r w:rsidR="00E920D9" w:rsidRPr="00DD7FD8">
        <w:rPr>
          <w:rFonts w:ascii="Arial" w:hAnsi="Arial" w:cs="Arial"/>
          <w:b/>
          <w:color w:val="auto"/>
          <w:sz w:val="28"/>
        </w:rPr>
        <w:t>de mise à disposition d’un</w:t>
      </w:r>
      <w:r w:rsidRPr="00DD7FD8">
        <w:rPr>
          <w:rFonts w:ascii="Arial" w:hAnsi="Arial" w:cs="Arial"/>
          <w:b/>
          <w:color w:val="auto"/>
          <w:sz w:val="28"/>
        </w:rPr>
        <w:t xml:space="preserve"> bien immeuble</w:t>
      </w:r>
    </w:p>
    <w:p w14:paraId="2EC82CA6" w14:textId="3852722C" w:rsidR="008A7508" w:rsidRPr="00DD7FD8" w:rsidRDefault="008A7508" w:rsidP="00DD7FD8">
      <w:pPr>
        <w:pStyle w:val="Titre3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r w:rsidRPr="00DD7FD8">
        <w:rPr>
          <w:rFonts w:ascii="Arial" w:hAnsi="Arial" w:cs="Arial"/>
          <w:color w:val="auto"/>
        </w:rPr>
        <w:t xml:space="preserve">Procès-verbal de mise à disposition par la commune de </w:t>
      </w:r>
      <w:r w:rsidRPr="00DD7FD8">
        <w:rPr>
          <w:rFonts w:ascii="Arial" w:hAnsi="Arial" w:cs="Arial"/>
          <w:color w:val="auto"/>
          <w:highlight w:val="yellow"/>
        </w:rPr>
        <w:t>[Nom de la commune]</w:t>
      </w:r>
      <w:r w:rsidRPr="00DD7FD8">
        <w:rPr>
          <w:rFonts w:ascii="Arial" w:hAnsi="Arial" w:cs="Arial"/>
          <w:color w:val="auto"/>
        </w:rPr>
        <w:t xml:space="preserve"> des biens immeubles affectés à l’exercice de la compétence</w:t>
      </w:r>
      <w:r w:rsidR="00372EB6" w:rsidRPr="00DD7FD8">
        <w:rPr>
          <w:rFonts w:ascii="Arial" w:hAnsi="Arial" w:cs="Arial"/>
          <w:color w:val="auto"/>
        </w:rPr>
        <w:t xml:space="preserve"> </w:t>
      </w:r>
      <w:proofErr w:type="spellStart"/>
      <w:r w:rsidR="008B6B80" w:rsidRPr="00DD7FD8">
        <w:rPr>
          <w:rFonts w:ascii="Arial" w:hAnsi="Arial" w:cs="Arial"/>
          <w:color w:val="auto"/>
          <w:lang w:eastAsia="x-none"/>
        </w:rPr>
        <w:t>GeMAPI</w:t>
      </w:r>
      <w:proofErr w:type="spellEnd"/>
      <w:r w:rsidRPr="00DD7FD8">
        <w:rPr>
          <w:rFonts w:ascii="Arial" w:hAnsi="Arial" w:cs="Arial"/>
          <w:color w:val="auto"/>
        </w:rPr>
        <w:t xml:space="preserve"> par </w:t>
      </w:r>
      <w:bookmarkEnd w:id="0"/>
      <w:r w:rsidR="005172C9" w:rsidRPr="00DD7FD8">
        <w:rPr>
          <w:rFonts w:ascii="Arial" w:hAnsi="Arial" w:cs="Arial"/>
          <w:color w:val="auto"/>
          <w:highlight w:val="yellow"/>
        </w:rPr>
        <w:t>[l’EPCI-FP]</w:t>
      </w:r>
    </w:p>
    <w:p w14:paraId="5065AAC1" w14:textId="72A244F4" w:rsidR="008A7508" w:rsidRPr="00DD7FD8" w:rsidRDefault="008A7508" w:rsidP="00DD7FD8">
      <w:pPr>
        <w:spacing w:line="240" w:lineRule="auto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>En application des articles L.5211-5 III et L.1321-1 et suivants du Code général des collectivités territoriales, tout transfert de compétence entraîne de plein droit la mise à disposition de la collectivité bénéficiaire des biens meubles et immeubles utilisés pour l’exercice de cette compétence.</w:t>
      </w:r>
    </w:p>
    <w:p w14:paraId="67548EC5" w14:textId="77777777" w:rsidR="008A7508" w:rsidRPr="00DD7FD8" w:rsidRDefault="008A7508" w:rsidP="00DD7FD8">
      <w:pPr>
        <w:spacing w:line="240" w:lineRule="auto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L’immeuble – ou la partie d’immeuble – affecté(e) à l’exercice de la compétence </w:t>
      </w:r>
      <w:r w:rsidR="008B6B80" w:rsidRPr="00DD7FD8">
        <w:rPr>
          <w:rFonts w:ascii="Arial" w:hAnsi="Arial" w:cs="Arial"/>
          <w:lang w:eastAsia="x-none"/>
        </w:rPr>
        <w:t>de Gestion des Milieux Aquatiques et Prévention des inondations (</w:t>
      </w:r>
      <w:proofErr w:type="spellStart"/>
      <w:r w:rsidR="008B6B80" w:rsidRPr="00DD7FD8">
        <w:rPr>
          <w:rFonts w:ascii="Arial" w:hAnsi="Arial" w:cs="Arial"/>
          <w:lang w:eastAsia="x-none"/>
        </w:rPr>
        <w:t>GeMAPI</w:t>
      </w:r>
      <w:proofErr w:type="spellEnd"/>
      <w:r w:rsidR="008B6B80" w:rsidRPr="00DD7FD8">
        <w:rPr>
          <w:rFonts w:ascii="Arial" w:hAnsi="Arial" w:cs="Arial"/>
          <w:lang w:eastAsia="x-none"/>
        </w:rPr>
        <w:t>)</w:t>
      </w:r>
    </w:p>
    <w:p w14:paraId="31F6018C" w14:textId="77777777" w:rsidR="008A7508" w:rsidRPr="00DD7FD8" w:rsidRDefault="008A7508" w:rsidP="00DD7FD8">
      <w:pPr>
        <w:spacing w:line="240" w:lineRule="auto"/>
        <w:ind w:left="708"/>
        <w:rPr>
          <w:rFonts w:ascii="Arial" w:hAnsi="Arial" w:cs="Arial"/>
          <w:lang w:eastAsia="x-none"/>
        </w:rPr>
      </w:pPr>
      <w:proofErr w:type="gramStart"/>
      <w:r w:rsidRPr="00DD7FD8">
        <w:rPr>
          <w:rFonts w:ascii="Arial" w:hAnsi="Arial" w:cs="Arial"/>
          <w:lang w:eastAsia="x-none"/>
        </w:rPr>
        <w:t>sis</w:t>
      </w:r>
      <w:proofErr w:type="gramEnd"/>
      <w:r w:rsidRPr="00DD7FD8">
        <w:rPr>
          <w:rFonts w:ascii="Arial" w:hAnsi="Arial" w:cs="Arial"/>
          <w:lang w:eastAsia="x-none"/>
        </w:rPr>
        <w:t xml:space="preserve">(e) à </w:t>
      </w:r>
      <w:r w:rsidRPr="00DD7FD8">
        <w:rPr>
          <w:rFonts w:ascii="Arial" w:hAnsi="Arial" w:cs="Arial"/>
          <w:highlight w:val="yellow"/>
          <w:lang w:eastAsia="x-none"/>
        </w:rPr>
        <w:t>[</w:t>
      </w:r>
      <w:r w:rsidR="008B6B80" w:rsidRPr="00DD7FD8">
        <w:rPr>
          <w:rFonts w:ascii="Arial" w:hAnsi="Arial" w:cs="Arial"/>
          <w:highlight w:val="yellow"/>
          <w:lang w:eastAsia="x-none"/>
        </w:rPr>
        <w:t>Nom de la commune</w:t>
      </w:r>
      <w:r w:rsidRPr="00DD7FD8">
        <w:rPr>
          <w:rFonts w:ascii="Arial" w:hAnsi="Arial" w:cs="Arial"/>
          <w:highlight w:val="yellow"/>
          <w:lang w:eastAsia="x-none"/>
        </w:rPr>
        <w:t>]</w:t>
      </w:r>
      <w:r w:rsidRPr="00DD7FD8">
        <w:rPr>
          <w:rFonts w:ascii="Arial" w:hAnsi="Arial" w:cs="Arial"/>
          <w:lang w:eastAsia="x-none"/>
        </w:rPr>
        <w:t xml:space="preserve"> </w:t>
      </w:r>
    </w:p>
    <w:p w14:paraId="45A61381" w14:textId="708783CB" w:rsidR="008A7508" w:rsidRPr="00DD7FD8" w:rsidRDefault="008A7508" w:rsidP="00DD7FD8">
      <w:pPr>
        <w:spacing w:line="240" w:lineRule="auto"/>
        <w:ind w:left="708"/>
        <w:rPr>
          <w:rFonts w:ascii="Arial" w:hAnsi="Arial" w:cs="Arial"/>
          <w:lang w:eastAsia="x-none"/>
        </w:rPr>
      </w:pPr>
      <w:proofErr w:type="gramStart"/>
      <w:r w:rsidRPr="00DD7FD8">
        <w:rPr>
          <w:rFonts w:ascii="Arial" w:hAnsi="Arial" w:cs="Arial"/>
          <w:lang w:eastAsia="x-none"/>
        </w:rPr>
        <w:t>décrit</w:t>
      </w:r>
      <w:proofErr w:type="gramEnd"/>
      <w:r w:rsidRPr="00DD7FD8">
        <w:rPr>
          <w:rFonts w:ascii="Arial" w:hAnsi="Arial" w:cs="Arial"/>
          <w:lang w:eastAsia="x-none"/>
        </w:rPr>
        <w:t xml:space="preserve">(e) par le présent procès-verbal est mis(e) à disposition de </w:t>
      </w:r>
      <w:r w:rsidR="005172C9" w:rsidRPr="00DD7FD8">
        <w:rPr>
          <w:rFonts w:ascii="Arial" w:hAnsi="Arial" w:cs="Arial"/>
          <w:highlight w:val="yellow"/>
          <w:lang w:eastAsia="x-none"/>
        </w:rPr>
        <w:t>[</w:t>
      </w:r>
      <w:r w:rsidR="008B6B80" w:rsidRPr="00DD7FD8">
        <w:rPr>
          <w:rFonts w:ascii="Arial" w:hAnsi="Arial" w:cs="Arial"/>
          <w:highlight w:val="yellow"/>
          <w:lang w:eastAsia="x-none"/>
        </w:rPr>
        <w:t>l</w:t>
      </w:r>
      <w:r w:rsidR="005172C9" w:rsidRPr="00DD7FD8">
        <w:rPr>
          <w:rFonts w:ascii="Arial" w:hAnsi="Arial" w:cs="Arial"/>
          <w:highlight w:val="yellow"/>
          <w:lang w:eastAsia="x-none"/>
        </w:rPr>
        <w:t>’EPCI-FP]</w:t>
      </w:r>
      <w:r w:rsidR="008B6B80" w:rsidRPr="00DD7FD8">
        <w:rPr>
          <w:rFonts w:ascii="Arial" w:hAnsi="Arial" w:cs="Arial"/>
          <w:lang w:eastAsia="x-none"/>
        </w:rPr>
        <w:t xml:space="preserve"> </w:t>
      </w:r>
      <w:r w:rsidRPr="00DD7FD8">
        <w:rPr>
          <w:rFonts w:ascii="Arial" w:hAnsi="Arial" w:cs="Arial"/>
          <w:lang w:eastAsia="x-none"/>
        </w:rPr>
        <w:t xml:space="preserve">représenté(e) par son Président, </w:t>
      </w:r>
      <w:r w:rsidRPr="00DD7FD8">
        <w:rPr>
          <w:rFonts w:ascii="Arial" w:hAnsi="Arial" w:cs="Arial"/>
          <w:highlight w:val="yellow"/>
          <w:lang w:eastAsia="x-none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  <w:lang w:eastAsia="x-none"/>
        </w:rPr>
        <w:t xml:space="preserve"> par la commune de </w:t>
      </w:r>
      <w:r w:rsidRPr="00DD7FD8">
        <w:rPr>
          <w:rFonts w:ascii="Arial" w:hAnsi="Arial" w:cs="Arial"/>
          <w:highlight w:val="yellow"/>
        </w:rPr>
        <w:t>[Nom de la commune]</w:t>
      </w:r>
      <w:r w:rsidRPr="00DD7FD8">
        <w:rPr>
          <w:rFonts w:ascii="Arial" w:hAnsi="Arial" w:cs="Arial"/>
        </w:rPr>
        <w:t xml:space="preserve"> </w:t>
      </w:r>
      <w:r w:rsidRPr="00DD7FD8">
        <w:rPr>
          <w:rFonts w:ascii="Arial" w:hAnsi="Arial" w:cs="Arial"/>
          <w:lang w:eastAsia="x-none"/>
        </w:rPr>
        <w:t xml:space="preserve">représentée par son Maire, </w:t>
      </w:r>
      <w:r w:rsidRPr="00DD7FD8">
        <w:rPr>
          <w:rFonts w:ascii="Arial" w:hAnsi="Arial" w:cs="Arial"/>
          <w:highlight w:val="yellow"/>
          <w:lang w:eastAsia="x-none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0F4705D2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Situation juridique</w:t>
      </w:r>
    </w:p>
    <w:p w14:paraId="32B7077B" w14:textId="0CC296B9" w:rsidR="008B6B80" w:rsidRPr="00DD7FD8" w:rsidRDefault="008B6B80" w:rsidP="00E25AAC">
      <w:pPr>
        <w:pStyle w:val="Listepuces"/>
        <w:numPr>
          <w:ilvl w:val="0"/>
          <w:numId w:val="5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Biens immeubles par destination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2A6CA62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Renseignements administratifs</w:t>
      </w:r>
    </w:p>
    <w:p w14:paraId="43AEDD21" w14:textId="77777777" w:rsidR="008A7508" w:rsidRPr="00DD7FD8" w:rsidRDefault="008A7508" w:rsidP="00E25AAC">
      <w:pPr>
        <w:pStyle w:val="Listepuces"/>
        <w:numPr>
          <w:ilvl w:val="0"/>
          <w:numId w:val="6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Désignation du propriétaire : </w:t>
      </w:r>
      <w:sdt>
        <w:sdtPr>
          <w:rPr>
            <w:rFonts w:ascii="Arial" w:hAnsi="Arial" w:cs="Arial"/>
          </w:rPr>
          <w:id w:val="-475374382"/>
          <w:picture/>
        </w:sdtPr>
        <w:sdtEndPr/>
        <w:sdtContent/>
      </w:sdt>
      <w:r w:rsidRPr="00DD7FD8">
        <w:rPr>
          <w:rFonts w:ascii="Arial" w:hAnsi="Arial" w:cs="Arial"/>
          <w:highlight w:val="yellow"/>
          <w:lang w:eastAsia="x-none"/>
        </w:rPr>
        <w:t>[</w:t>
      </w:r>
      <w:r w:rsidR="00FA2CBE" w:rsidRPr="00DD7FD8">
        <w:rPr>
          <w:rFonts w:ascii="Arial" w:hAnsi="Arial" w:cs="Arial"/>
          <w:highlight w:val="yellow"/>
          <w:lang w:eastAsia="x-none"/>
        </w:rPr>
        <w:t>Nom de la commune</w:t>
      </w:r>
      <w:r w:rsidRPr="00DD7FD8">
        <w:rPr>
          <w:rFonts w:ascii="Arial" w:hAnsi="Arial" w:cs="Arial"/>
          <w:highlight w:val="yellow"/>
          <w:lang w:eastAsia="x-none"/>
        </w:rPr>
        <w:t>]</w:t>
      </w:r>
    </w:p>
    <w:p w14:paraId="2666186D" w14:textId="67C56BE8" w:rsidR="008A7508" w:rsidRPr="00DD7FD8" w:rsidRDefault="008A7508" w:rsidP="00E25AAC">
      <w:pPr>
        <w:pStyle w:val="Listepuces"/>
        <w:numPr>
          <w:ilvl w:val="0"/>
          <w:numId w:val="6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Année de construction du bâtiment</w:t>
      </w:r>
      <w:r w:rsidR="00E23E7A">
        <w:rPr>
          <w:rFonts w:ascii="Arial" w:hAnsi="Arial" w:cs="Arial"/>
        </w:rPr>
        <w:t xml:space="preserve"> (précise ou </w:t>
      </w:r>
      <w:r w:rsidR="008A53F5">
        <w:rPr>
          <w:rFonts w:ascii="Arial" w:hAnsi="Arial" w:cs="Arial"/>
        </w:rPr>
        <w:t>approximative : Avant XXX</w:t>
      </w:r>
      <w:r w:rsidR="00E23E7A">
        <w:rPr>
          <w:rFonts w:ascii="Arial" w:hAnsi="Arial" w:cs="Arial"/>
        </w:rPr>
        <w:t>, sinon INCONNU</w:t>
      </w:r>
      <w:r w:rsidRPr="00DD7FD8">
        <w:rPr>
          <w:rFonts w:ascii="Arial" w:hAnsi="Arial" w:cs="Arial"/>
        </w:rPr>
        <w:t xml:space="preserve">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5C3D47B" w14:textId="601509E2" w:rsidR="008A7508" w:rsidRPr="00DD7FD8" w:rsidRDefault="008A7508" w:rsidP="00E25AAC">
      <w:pPr>
        <w:pStyle w:val="Listepuces"/>
        <w:numPr>
          <w:ilvl w:val="0"/>
          <w:numId w:val="6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Références cadastrales et adresse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4BB4614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Renseignements comptables</w:t>
      </w:r>
    </w:p>
    <w:p w14:paraId="0F7C4D7A" w14:textId="61EB3C45" w:rsidR="008A7508" w:rsidRPr="00DD7FD8" w:rsidRDefault="008A7508" w:rsidP="00E25AAC">
      <w:pPr>
        <w:pStyle w:val="Listepuces"/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Numéro d’inscription à l’inventaire communal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2EB4FD7D" w14:textId="523DD0B9" w:rsidR="008A7508" w:rsidRPr="00DD7FD8" w:rsidRDefault="008A7508" w:rsidP="00E25AAC">
      <w:pPr>
        <w:pStyle w:val="Listepuces"/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Valeur historique (prix d’acquisition ou de construction)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706D78C7" w14:textId="3240921E" w:rsidR="008A7508" w:rsidRPr="00DD7FD8" w:rsidRDefault="008A7508" w:rsidP="00E25AAC">
      <w:pPr>
        <w:pStyle w:val="Listepuces"/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Valeur nette compt</w:t>
      </w:r>
      <w:r w:rsidR="00E23E7A">
        <w:rPr>
          <w:rFonts w:ascii="Arial" w:hAnsi="Arial" w:cs="Arial"/>
        </w:rPr>
        <w:t>able (en cas d’amortissement) :</w:t>
      </w:r>
      <w:r w:rsidR="00E23E7A" w:rsidRPr="00E23E7A">
        <w:rPr>
          <w:rFonts w:ascii="Arial" w:hAnsi="Arial" w:cs="Arial"/>
          <w:highlight w:val="yellow"/>
        </w:rPr>
        <w:t xml:space="preserve">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2BF585D" w14:textId="2E140C79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Consistances</w:t>
      </w:r>
      <w:r w:rsidR="00E23E7A">
        <w:rPr>
          <w:rFonts w:ascii="Arial" w:hAnsi="Arial" w:cs="Arial"/>
          <w:b/>
          <w:smallCaps w:val="0"/>
        </w:rPr>
        <w:t xml:space="preserve"> (descriptif)</w:t>
      </w:r>
    </w:p>
    <w:p w14:paraId="71ADBB2D" w14:textId="4E023CDF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Cours d’eau concerné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0F2B3EC" w14:textId="7A10FE19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Longueur estimative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69ED20E6" w14:textId="6C3AA4C1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Modalités d’accès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49141249" w14:textId="54272E8F" w:rsidR="00FA2CBE" w:rsidRPr="00DD7FD8" w:rsidRDefault="00FA2CBE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  <w:lang w:eastAsia="x-none"/>
        </w:rPr>
        <w:t xml:space="preserve">Dispositifs constructifs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220E6897" w14:textId="2908BE31" w:rsidR="00E920D9" w:rsidRPr="00DD7FD8" w:rsidRDefault="00E23E7A" w:rsidP="00E25AAC">
      <w:pPr>
        <w:pStyle w:val="Listepuces"/>
        <w:numPr>
          <w:ilvl w:val="0"/>
          <w:numId w:val="8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Photographie récente du bien</w:t>
      </w:r>
    </w:p>
    <w:p w14:paraId="32446397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Etat général des biens</w:t>
      </w:r>
    </w:p>
    <w:p w14:paraId="04AD5826" w14:textId="7ECF18AB" w:rsidR="008A7508" w:rsidRPr="00DD7FD8" w:rsidRDefault="00DD7FD8" w:rsidP="00E25AAC">
      <w:pPr>
        <w:pStyle w:val="Listepuces"/>
        <w:numPr>
          <w:ilvl w:val="0"/>
          <w:numId w:val="9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A7508" w:rsidRPr="00DD7FD8">
        <w:rPr>
          <w:rFonts w:ascii="Arial" w:hAnsi="Arial" w:cs="Arial"/>
        </w:rPr>
        <w:t>tat général d’entretien et de fonctionnement</w:t>
      </w:r>
      <w:r>
        <w:rPr>
          <w:rFonts w:ascii="Arial" w:hAnsi="Arial" w:cs="Arial"/>
        </w:rPr>
        <w:t xml:space="preserve"> : </w:t>
      </w:r>
    </w:p>
    <w:p w14:paraId="091B5771" w14:textId="67FFB568" w:rsidR="008A7508" w:rsidRPr="00DD7FD8" w:rsidRDefault="00E23E7A" w:rsidP="00D928CE">
      <w:pPr>
        <w:spacing w:line="240" w:lineRule="auto"/>
        <w:ind w:firstLine="567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78F62EEA" w14:textId="77777777" w:rsidR="008A7508" w:rsidRPr="00DD7FD8" w:rsidRDefault="008A7508" w:rsidP="00E25AAC">
      <w:pPr>
        <w:pStyle w:val="Listepuces"/>
        <w:numPr>
          <w:ilvl w:val="0"/>
          <w:numId w:val="10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Observations éventuelles</w:t>
      </w:r>
      <w:r w:rsidRPr="00DD7FD8">
        <w:rPr>
          <w:rStyle w:val="Appelnotedebasdep"/>
          <w:rFonts w:ascii="Arial" w:hAnsi="Arial" w:cs="Arial"/>
          <w:lang w:eastAsia="x-none"/>
        </w:rPr>
        <w:footnoteReference w:id="1"/>
      </w:r>
      <w:r w:rsidRPr="00DD7FD8">
        <w:rPr>
          <w:rFonts w:ascii="Arial" w:hAnsi="Arial" w:cs="Arial"/>
        </w:rPr>
        <w:t xml:space="preserve"> : </w:t>
      </w:r>
    </w:p>
    <w:p w14:paraId="1772AEF0" w14:textId="5B047FE0" w:rsidR="008A7508" w:rsidRPr="00DD7FD8" w:rsidRDefault="00E23E7A" w:rsidP="00D928CE">
      <w:pPr>
        <w:spacing w:line="240" w:lineRule="auto"/>
        <w:ind w:firstLine="567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25ADDE44" w14:textId="77777777" w:rsidR="008A7508" w:rsidRPr="00DD7FD8" w:rsidRDefault="008A7508" w:rsidP="00E25AAC">
      <w:pPr>
        <w:pStyle w:val="Listepuces"/>
        <w:numPr>
          <w:ilvl w:val="0"/>
          <w:numId w:val="12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Evaluation de la remise en état :</w:t>
      </w:r>
    </w:p>
    <w:p w14:paraId="1A34AF92" w14:textId="77777777" w:rsidR="008A7508" w:rsidRPr="00DD7FD8" w:rsidRDefault="008A7508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liste des travaux effectués sur les biens mis à disposition au cours des 10 dernières années :</w:t>
      </w:r>
    </w:p>
    <w:p w14:paraId="724037D9" w14:textId="5956FACC" w:rsidR="008A7508" w:rsidRPr="00DD7FD8" w:rsidRDefault="00E23E7A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24AB686F" w14:textId="77777777" w:rsidR="008A7508" w:rsidRPr="00DD7FD8" w:rsidRDefault="008A7508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études et devis disponibles pour des travaux à réaliser prochainement :</w:t>
      </w:r>
    </w:p>
    <w:p w14:paraId="5ED233AD" w14:textId="3D4D30A5" w:rsidR="008A7508" w:rsidRPr="00DD7FD8" w:rsidRDefault="00E23E7A" w:rsidP="00E25AAC">
      <w:pPr>
        <w:pStyle w:val="Listepuces2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41156D62" w14:textId="77777777" w:rsidR="008A7508" w:rsidRPr="00DD7FD8" w:rsidRDefault="008A7508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>Nature des contrats, obligations, concessions et autorisations diverses</w:t>
      </w:r>
    </w:p>
    <w:p w14:paraId="6E1213E7" w14:textId="77777777" w:rsidR="008A7508" w:rsidRPr="00DD7FD8" w:rsidRDefault="008A7508" w:rsidP="00E25AAC">
      <w:pPr>
        <w:pStyle w:val="Listepuces"/>
        <w:numPr>
          <w:ilvl w:val="0"/>
          <w:numId w:val="13"/>
        </w:numPr>
        <w:spacing w:line="240" w:lineRule="auto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Pour les constructions (ou rénovation) de moins de 10 ans :</w:t>
      </w:r>
    </w:p>
    <w:p w14:paraId="469273D0" w14:textId="0B343CFD" w:rsidR="008A7508" w:rsidRPr="00DD7FD8" w:rsidRDefault="008A7508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maître d’œuvre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7B71C5CE" w14:textId="31CA8279" w:rsidR="008A7508" w:rsidRPr="00DD7FD8" w:rsidRDefault="008A7508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lastRenderedPageBreak/>
        <w:t xml:space="preserve">entreprises titulaires de marchés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56BE6878" w14:textId="5E3C65EC" w:rsidR="008A7508" w:rsidRPr="00DD7FD8" w:rsidRDefault="008A7508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références de l’assurance-construction éventuelle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61BAAE84" w14:textId="3E43A6CD" w:rsidR="007440D1" w:rsidRPr="00DD7FD8" w:rsidRDefault="007440D1" w:rsidP="00E25AAC">
      <w:pPr>
        <w:pStyle w:val="Listepuces2"/>
        <w:numPr>
          <w:ilvl w:val="1"/>
          <w:numId w:val="14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contrats de prêts 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51C5DF82" w14:textId="77777777" w:rsidR="007440D1" w:rsidRPr="00DD7FD8" w:rsidRDefault="008A7508" w:rsidP="00E25AAC">
      <w:pPr>
        <w:pStyle w:val="Listepuces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</w:rPr>
        <w:t>Pour toutes les constructions</w:t>
      </w:r>
      <w:r w:rsidR="007440D1" w:rsidRPr="00DD7FD8">
        <w:rPr>
          <w:rFonts w:ascii="Arial" w:hAnsi="Arial" w:cs="Arial"/>
        </w:rPr>
        <w:t> :</w:t>
      </w:r>
    </w:p>
    <w:p w14:paraId="2F1C6B19" w14:textId="08A288F9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contrats d’assurances</w:t>
      </w:r>
      <w:r w:rsidR="00E23E7A">
        <w:rPr>
          <w:rFonts w:ascii="Arial" w:hAnsi="Arial" w:cs="Arial"/>
        </w:rPr>
        <w:t xml:space="preserve"> (si spécifique)</w:t>
      </w:r>
      <w:r w:rsidRPr="00DD7FD8">
        <w:rPr>
          <w:rFonts w:ascii="Arial" w:hAnsi="Arial" w:cs="Arial"/>
        </w:rPr>
        <w:t xml:space="preserve">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704574FF" w14:textId="65A59DCC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autorisation au titre du décret n° 2007-1735 du 11 décembre 2007</w:t>
      </w:r>
      <w:r w:rsidR="00E23E7A">
        <w:rPr>
          <w:rFonts w:ascii="Arial" w:hAnsi="Arial" w:cs="Arial"/>
        </w:rPr>
        <w:t xml:space="preserve"> (décret digues)</w:t>
      </w:r>
      <w:r w:rsidRPr="00DD7FD8">
        <w:rPr>
          <w:rFonts w:ascii="Arial" w:hAnsi="Arial" w:cs="Arial"/>
        </w:rPr>
        <w:t xml:space="preserve">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3A64F73" w14:textId="69FA770C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autorisation d’occupation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468EEC2C" w14:textId="77777777" w:rsidR="00E23E7A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servitude d’accès :</w:t>
      </w:r>
      <w:r w:rsidRPr="00DD7FD8">
        <w:rPr>
          <w:rFonts w:ascii="Arial" w:hAnsi="Arial" w:cs="Arial"/>
          <w:highlight w:val="yellow"/>
        </w:rPr>
        <w:t xml:space="preserve">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41F9B2C" w14:textId="6664DD69" w:rsidR="0013088A" w:rsidRPr="00E23E7A" w:rsidRDefault="0013088A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E23E7A">
        <w:rPr>
          <w:rFonts w:ascii="Arial" w:hAnsi="Arial" w:cs="Arial"/>
        </w:rPr>
        <w:t>contrat d’entretien :</w:t>
      </w:r>
      <w:r w:rsidRPr="00E23E7A">
        <w:rPr>
          <w:rFonts w:ascii="Arial" w:hAnsi="Arial" w:cs="Arial"/>
          <w:highlight w:val="yellow"/>
        </w:rPr>
        <w:t xml:space="preserve"> </w:t>
      </w:r>
      <w:r w:rsidR="00E23E7A" w:rsidRPr="00E23E7A">
        <w:rPr>
          <w:rFonts w:ascii="Arial" w:hAnsi="Arial" w:cs="Arial"/>
          <w:highlight w:val="yellow"/>
        </w:rPr>
        <w:t>[XXXXXXXX</w:t>
      </w:r>
      <w:r w:rsidRPr="00E23E7A">
        <w:rPr>
          <w:rFonts w:ascii="Arial" w:hAnsi="Arial" w:cs="Arial"/>
          <w:highlight w:val="yellow"/>
        </w:rPr>
        <w:t>]</w:t>
      </w:r>
    </w:p>
    <w:p w14:paraId="3B90C4DF" w14:textId="705079B7" w:rsidR="0013088A" w:rsidRPr="00DD7FD8" w:rsidRDefault="0013088A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contrat de surveillance, de contrôle de l’état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</w:p>
    <w:p w14:paraId="3BDD6957" w14:textId="42B309ED" w:rsidR="00E920D9" w:rsidRPr="00DD7FD8" w:rsidRDefault="00E920D9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contrat de fourniture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381F0FA3" w14:textId="4A3ED3CE" w:rsidR="007440D1" w:rsidRPr="00DD7FD8" w:rsidRDefault="007440D1" w:rsidP="00E25AAC">
      <w:pPr>
        <w:pStyle w:val="Listepuces2"/>
        <w:numPr>
          <w:ilvl w:val="1"/>
          <w:numId w:val="16"/>
        </w:numPr>
        <w:spacing w:line="240" w:lineRule="auto"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toutes autres obligations et autorisations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</w:p>
    <w:p w14:paraId="1AA7C2AC" w14:textId="77777777" w:rsidR="007440D1" w:rsidRPr="00DD7FD8" w:rsidRDefault="007440D1" w:rsidP="00DD7FD8">
      <w:pPr>
        <w:pStyle w:val="Listepuces"/>
        <w:numPr>
          <w:ilvl w:val="0"/>
          <w:numId w:val="0"/>
        </w:numPr>
        <w:spacing w:line="240" w:lineRule="auto"/>
        <w:ind w:left="360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</w:rPr>
        <w:t>Les pièces correspondantes sont annexées au procès-verbal.</w:t>
      </w:r>
    </w:p>
    <w:p w14:paraId="30E40DE3" w14:textId="1BD43103" w:rsidR="00F90DC3" w:rsidRPr="00DD7FD8" w:rsidRDefault="00F90DC3" w:rsidP="00DD7FD8">
      <w:pPr>
        <w:pStyle w:val="Titre5"/>
        <w:keepNext w:val="0"/>
        <w:numPr>
          <w:ilvl w:val="0"/>
          <w:numId w:val="0"/>
        </w:numPr>
        <w:spacing w:before="360" w:line="240" w:lineRule="auto"/>
        <w:contextualSpacing/>
        <w:jc w:val="both"/>
        <w:rPr>
          <w:rFonts w:ascii="Arial" w:hAnsi="Arial" w:cs="Arial"/>
          <w:b/>
          <w:smallCaps w:val="0"/>
        </w:rPr>
      </w:pPr>
      <w:r w:rsidRPr="00DD7FD8">
        <w:rPr>
          <w:rFonts w:ascii="Arial" w:hAnsi="Arial" w:cs="Arial"/>
          <w:b/>
          <w:smallCaps w:val="0"/>
        </w:rPr>
        <w:t xml:space="preserve">Documents </w:t>
      </w:r>
      <w:r w:rsidR="006307DB" w:rsidRPr="00DD7FD8">
        <w:rPr>
          <w:rFonts w:ascii="Arial" w:hAnsi="Arial" w:cs="Arial"/>
          <w:b/>
          <w:smallCaps w:val="0"/>
        </w:rPr>
        <w:t xml:space="preserve">nécessaires </w:t>
      </w:r>
      <w:r w:rsidR="000E2165" w:rsidRPr="00DD7FD8">
        <w:rPr>
          <w:rFonts w:ascii="Arial" w:hAnsi="Arial" w:cs="Arial"/>
          <w:b/>
          <w:smallCaps w:val="0"/>
        </w:rPr>
        <w:t>à</w:t>
      </w:r>
      <w:r w:rsidR="006307DB" w:rsidRPr="00DD7FD8">
        <w:rPr>
          <w:rFonts w:ascii="Arial" w:hAnsi="Arial" w:cs="Arial"/>
          <w:b/>
          <w:smallCaps w:val="0"/>
        </w:rPr>
        <w:t xml:space="preserve"> l’exploitation</w:t>
      </w:r>
      <w:r w:rsidR="00DD7FD8">
        <w:rPr>
          <w:rFonts w:ascii="Arial" w:hAnsi="Arial" w:cs="Arial"/>
          <w:b/>
          <w:smallCaps w:val="0"/>
        </w:rPr>
        <w:t xml:space="preserve"> du bien :</w:t>
      </w:r>
    </w:p>
    <w:p w14:paraId="37F5894B" w14:textId="49CA4A41" w:rsidR="00E920D9" w:rsidRPr="00DD7FD8" w:rsidRDefault="00E920D9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plan d’implantation sur fond cadastral</w:t>
      </w:r>
      <w:r w:rsidR="00E23E7A">
        <w:rPr>
          <w:rFonts w:ascii="Arial" w:hAnsi="Arial" w:cs="Arial"/>
        </w:rPr>
        <w:t xml:space="preserve"> (ou croquis de localisation)</w:t>
      </w:r>
    </w:p>
    <w:p w14:paraId="61A0D531" w14:textId="77777777" w:rsidR="000E2165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>p</w:t>
      </w:r>
      <w:r w:rsidR="000E2165" w:rsidRPr="00DD7FD8">
        <w:rPr>
          <w:rFonts w:ascii="Arial" w:hAnsi="Arial" w:cs="Arial"/>
        </w:rPr>
        <w:t xml:space="preserve">lans d’exécution : </w:t>
      </w:r>
      <w:r w:rsidR="000E2165" w:rsidRPr="00DD7FD8">
        <w:rPr>
          <w:rFonts w:ascii="Arial" w:hAnsi="Arial" w:cs="Arial"/>
          <w:highlight w:val="yellow"/>
        </w:rPr>
        <w:t>[OUI/NON]</w:t>
      </w:r>
    </w:p>
    <w:p w14:paraId="721F958F" w14:textId="77777777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étude de danger : </w:t>
      </w:r>
      <w:r w:rsidRPr="00DD7FD8">
        <w:rPr>
          <w:rFonts w:ascii="Arial" w:hAnsi="Arial" w:cs="Arial"/>
          <w:highlight w:val="yellow"/>
        </w:rPr>
        <w:t>[OUI/NON]</w:t>
      </w:r>
    </w:p>
    <w:p w14:paraId="40B98A35" w14:textId="77777777" w:rsidR="0013088A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visite technique approfondie la plus récente : </w:t>
      </w:r>
      <w:r w:rsidRPr="00DD7FD8">
        <w:rPr>
          <w:rFonts w:ascii="Arial" w:hAnsi="Arial" w:cs="Arial"/>
          <w:highlight w:val="yellow"/>
        </w:rPr>
        <w:t>[OUI/NON]</w:t>
      </w:r>
    </w:p>
    <w:p w14:paraId="668F86B2" w14:textId="2126445B" w:rsidR="00131A94" w:rsidRPr="00DD7FD8" w:rsidRDefault="00131A94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registre</w:t>
      </w:r>
      <w:proofErr w:type="gramEnd"/>
      <w:r>
        <w:rPr>
          <w:rFonts w:ascii="Arial" w:hAnsi="Arial" w:cs="Arial"/>
        </w:rPr>
        <w:t> :</w:t>
      </w:r>
      <w:bookmarkStart w:id="1" w:name="_GoBack"/>
      <w:r w:rsidR="008862F2">
        <w:rPr>
          <w:rFonts w:ascii="Arial" w:hAnsi="Arial" w:cs="Arial"/>
        </w:rPr>
        <w:t xml:space="preserve"> </w:t>
      </w:r>
      <w:r w:rsidR="008862F2" w:rsidRPr="00DD7FD8">
        <w:rPr>
          <w:rFonts w:ascii="Arial" w:hAnsi="Arial" w:cs="Arial"/>
          <w:highlight w:val="yellow"/>
        </w:rPr>
        <w:t>[OUI/NON]</w:t>
      </w:r>
      <w:bookmarkEnd w:id="1"/>
    </w:p>
    <w:p w14:paraId="28F7E574" w14:textId="77777777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proofErr w:type="gramStart"/>
      <w:r w:rsidRPr="00DD7FD8">
        <w:rPr>
          <w:rFonts w:ascii="Arial" w:hAnsi="Arial" w:cs="Arial"/>
        </w:rPr>
        <w:t>dossier</w:t>
      </w:r>
      <w:proofErr w:type="gramEnd"/>
      <w:r w:rsidRPr="00DD7FD8">
        <w:rPr>
          <w:rFonts w:ascii="Arial" w:hAnsi="Arial" w:cs="Arial"/>
        </w:rPr>
        <w:t xml:space="preserve"> d’ouvrage : </w:t>
      </w:r>
      <w:r w:rsidRPr="00DD7FD8">
        <w:rPr>
          <w:rFonts w:ascii="Arial" w:hAnsi="Arial" w:cs="Arial"/>
          <w:highlight w:val="yellow"/>
        </w:rPr>
        <w:t>[OUI/NON]</w:t>
      </w:r>
    </w:p>
    <w:p w14:paraId="492A5095" w14:textId="5EF8A848" w:rsidR="0013088A" w:rsidRPr="00DD7FD8" w:rsidRDefault="0013088A" w:rsidP="00E25AAC">
      <w:pPr>
        <w:pStyle w:val="Listepuces2"/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DD7FD8">
        <w:rPr>
          <w:rFonts w:ascii="Arial" w:hAnsi="Arial" w:cs="Arial"/>
        </w:rPr>
        <w:t xml:space="preserve">autres documents :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E23E7A" w:rsidRPr="00DD7FD8">
        <w:rPr>
          <w:rFonts w:ascii="Arial" w:hAnsi="Arial" w:cs="Arial"/>
          <w:highlight w:val="yellow"/>
        </w:rPr>
        <w:t>]</w:t>
      </w:r>
      <w:r w:rsidR="00E23E7A" w:rsidRPr="00DD7FD8">
        <w:rPr>
          <w:rFonts w:ascii="Arial" w:hAnsi="Arial" w:cs="Arial"/>
        </w:rPr>
        <w:t>.</w:t>
      </w:r>
      <w:r w:rsidRPr="00DD7FD8">
        <w:rPr>
          <w:rFonts w:ascii="Arial" w:hAnsi="Arial" w:cs="Arial"/>
          <w:highlight w:val="yellow"/>
        </w:rPr>
        <w:t>]</w:t>
      </w:r>
    </w:p>
    <w:p w14:paraId="77623BDE" w14:textId="4ED5BE8F" w:rsidR="000E2165" w:rsidRPr="00DD7FD8" w:rsidRDefault="000E2165" w:rsidP="00DD7FD8">
      <w:pPr>
        <w:pStyle w:val="Listepuces"/>
        <w:numPr>
          <w:ilvl w:val="0"/>
          <w:numId w:val="0"/>
        </w:numPr>
        <w:spacing w:line="240" w:lineRule="auto"/>
        <w:ind w:left="360"/>
        <w:contextualSpacing/>
        <w:rPr>
          <w:rFonts w:ascii="Arial" w:hAnsi="Arial" w:cs="Arial"/>
        </w:rPr>
      </w:pPr>
      <w:r w:rsidRPr="00DD7FD8">
        <w:rPr>
          <w:rFonts w:ascii="Arial" w:hAnsi="Arial" w:cs="Arial"/>
        </w:rPr>
        <w:t>Les pièces correspondantes ont</w:t>
      </w:r>
      <w:r w:rsidR="0013088A" w:rsidRPr="00DD7FD8">
        <w:rPr>
          <w:rFonts w:ascii="Arial" w:hAnsi="Arial" w:cs="Arial"/>
        </w:rPr>
        <w:t xml:space="preserve"> été</w:t>
      </w:r>
      <w:r w:rsidRPr="00DD7FD8">
        <w:rPr>
          <w:rFonts w:ascii="Arial" w:hAnsi="Arial" w:cs="Arial"/>
        </w:rPr>
        <w:t xml:space="preserve"> remis</w:t>
      </w:r>
      <w:r w:rsidR="0013088A" w:rsidRPr="00DD7FD8">
        <w:rPr>
          <w:rFonts w:ascii="Arial" w:hAnsi="Arial" w:cs="Arial"/>
        </w:rPr>
        <w:t>es</w:t>
      </w:r>
      <w:r w:rsidRPr="00DD7FD8">
        <w:rPr>
          <w:rFonts w:ascii="Arial" w:hAnsi="Arial" w:cs="Arial"/>
        </w:rPr>
        <w:t xml:space="preserve"> à l’EPCI</w:t>
      </w:r>
      <w:r w:rsidR="0013088A" w:rsidRPr="00DD7FD8">
        <w:rPr>
          <w:rFonts w:ascii="Arial" w:hAnsi="Arial" w:cs="Arial"/>
        </w:rPr>
        <w:t xml:space="preserve"> le </w:t>
      </w:r>
      <w:r w:rsidR="00E23E7A" w:rsidRPr="00DD7FD8">
        <w:rPr>
          <w:rFonts w:ascii="Arial" w:hAnsi="Arial" w:cs="Arial"/>
          <w:highlight w:val="yellow"/>
        </w:rPr>
        <w:t>[</w:t>
      </w:r>
      <w:r w:rsidR="00E23E7A">
        <w:rPr>
          <w:rFonts w:ascii="Arial" w:hAnsi="Arial" w:cs="Arial"/>
          <w:highlight w:val="yellow"/>
        </w:rPr>
        <w:t>XXXXXXXX</w:t>
      </w:r>
      <w:r w:rsidR="0013088A" w:rsidRPr="00DD7FD8">
        <w:rPr>
          <w:rFonts w:ascii="Arial" w:hAnsi="Arial" w:cs="Arial"/>
          <w:highlight w:val="yellow"/>
        </w:rPr>
        <w:t>]</w:t>
      </w:r>
      <w:r w:rsidRPr="00DD7FD8">
        <w:rPr>
          <w:rFonts w:ascii="Arial" w:hAnsi="Arial" w:cs="Arial"/>
        </w:rPr>
        <w:t>.</w:t>
      </w:r>
    </w:p>
    <w:p w14:paraId="1E0BB7CE" w14:textId="7A47549C" w:rsidR="0013088A" w:rsidRPr="00DD7FD8" w:rsidRDefault="0013088A" w:rsidP="00DD7FD8">
      <w:pPr>
        <w:spacing w:line="240" w:lineRule="auto"/>
        <w:contextualSpacing/>
        <w:rPr>
          <w:rFonts w:ascii="Arial" w:hAnsi="Arial" w:cs="Arial"/>
          <w:highlight w:val="yellow"/>
        </w:rPr>
      </w:pPr>
    </w:p>
    <w:p w14:paraId="42972B82" w14:textId="77777777" w:rsidR="007440D1" w:rsidRPr="00DD7FD8" w:rsidRDefault="007440D1" w:rsidP="00DD7FD8">
      <w:pPr>
        <w:pStyle w:val="Listepuces"/>
        <w:numPr>
          <w:ilvl w:val="0"/>
          <w:numId w:val="0"/>
        </w:numPr>
        <w:spacing w:line="240" w:lineRule="auto"/>
        <w:ind w:left="360"/>
        <w:contextualSpacing/>
        <w:rPr>
          <w:rFonts w:ascii="Arial" w:hAnsi="Arial" w:cs="Arial"/>
          <w:highlight w:val="yellow"/>
        </w:rPr>
      </w:pPr>
    </w:p>
    <w:p w14:paraId="3C6CF39E" w14:textId="32AA8E25" w:rsidR="008A7508" w:rsidRPr="00DD7FD8" w:rsidRDefault="008A7508" w:rsidP="00DD7FD8">
      <w:pPr>
        <w:spacing w:line="240" w:lineRule="auto"/>
        <w:ind w:left="5529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 xml:space="preserve">Fait en </w:t>
      </w:r>
      <w:r w:rsidR="00D928CE" w:rsidRPr="00DD7FD8">
        <w:rPr>
          <w:rFonts w:ascii="Arial" w:hAnsi="Arial" w:cs="Arial"/>
          <w:highlight w:val="yellow"/>
        </w:rPr>
        <w:t>[</w:t>
      </w:r>
      <w:r w:rsidR="00D928CE">
        <w:rPr>
          <w:rFonts w:ascii="Arial" w:hAnsi="Arial" w:cs="Arial"/>
          <w:highlight w:val="yellow"/>
        </w:rPr>
        <w:t>XXXXXXXX</w:t>
      </w:r>
      <w:r w:rsidR="00D928CE" w:rsidRPr="00DD7FD8">
        <w:rPr>
          <w:rFonts w:ascii="Arial" w:hAnsi="Arial" w:cs="Arial"/>
          <w:highlight w:val="yellow"/>
        </w:rPr>
        <w:t>]</w:t>
      </w:r>
      <w:r w:rsidR="00D928CE" w:rsidRPr="00DD7FD8">
        <w:rPr>
          <w:rFonts w:ascii="Arial" w:hAnsi="Arial" w:cs="Arial"/>
        </w:rPr>
        <w:t>.</w:t>
      </w:r>
      <w:r w:rsidRPr="00DD7FD8">
        <w:rPr>
          <w:rFonts w:ascii="Arial" w:hAnsi="Arial" w:cs="Arial"/>
          <w:lang w:eastAsia="x-none"/>
        </w:rPr>
        <w:t>exemplaires</w:t>
      </w:r>
      <w:r w:rsidRPr="00DD7FD8">
        <w:rPr>
          <w:rStyle w:val="Appelnotedebasdep"/>
          <w:rFonts w:ascii="Arial" w:hAnsi="Arial" w:cs="Arial"/>
          <w:lang w:eastAsia="x-none"/>
        </w:rPr>
        <w:footnoteReference w:id="2"/>
      </w:r>
    </w:p>
    <w:p w14:paraId="1C5A51F8" w14:textId="77777777" w:rsidR="00D928CE" w:rsidRDefault="00372EB6" w:rsidP="00DD7FD8">
      <w:pPr>
        <w:spacing w:line="240" w:lineRule="auto"/>
        <w:ind w:left="5529"/>
        <w:contextualSpacing/>
        <w:rPr>
          <w:rFonts w:ascii="Arial" w:hAnsi="Arial" w:cs="Arial"/>
        </w:rPr>
      </w:pPr>
      <w:r w:rsidRPr="00DD7FD8">
        <w:rPr>
          <w:rFonts w:ascii="Arial" w:hAnsi="Arial" w:cs="Arial"/>
          <w:lang w:eastAsia="x-none"/>
        </w:rPr>
        <w:t xml:space="preserve">A </w:t>
      </w:r>
      <w:r w:rsidR="00D928CE" w:rsidRPr="00DD7FD8">
        <w:rPr>
          <w:rFonts w:ascii="Arial" w:hAnsi="Arial" w:cs="Arial"/>
          <w:highlight w:val="yellow"/>
        </w:rPr>
        <w:t>[</w:t>
      </w:r>
      <w:r w:rsidR="00D928CE">
        <w:rPr>
          <w:rFonts w:ascii="Arial" w:hAnsi="Arial" w:cs="Arial"/>
          <w:highlight w:val="yellow"/>
        </w:rPr>
        <w:t>XXXXXXXX</w:t>
      </w:r>
      <w:r w:rsidR="00D928CE" w:rsidRPr="00DD7FD8">
        <w:rPr>
          <w:rFonts w:ascii="Arial" w:hAnsi="Arial" w:cs="Arial"/>
          <w:highlight w:val="yellow"/>
        </w:rPr>
        <w:t>]</w:t>
      </w:r>
    </w:p>
    <w:p w14:paraId="0F993FE1" w14:textId="7843C1EA" w:rsidR="008A7508" w:rsidRDefault="00D928CE" w:rsidP="00DD7FD8">
      <w:pPr>
        <w:spacing w:line="240" w:lineRule="auto"/>
        <w:ind w:left="5529"/>
        <w:contextualSpacing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372EB6" w:rsidRPr="00DD7FD8">
        <w:rPr>
          <w:rFonts w:ascii="Arial" w:hAnsi="Arial" w:cs="Arial"/>
          <w:lang w:eastAsia="x-none"/>
        </w:rPr>
        <w:t xml:space="preserve"> </w:t>
      </w:r>
      <w:r w:rsidR="00372EB6" w:rsidRPr="00DD7FD8">
        <w:rPr>
          <w:rFonts w:ascii="Arial" w:hAnsi="Arial" w:cs="Arial"/>
          <w:highlight w:val="yellow"/>
          <w:lang w:eastAsia="x-none"/>
        </w:rPr>
        <w:t>[</w:t>
      </w:r>
      <w:r w:rsidRPr="00DD7FD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XXXXXXXX</w:t>
      </w:r>
      <w:r w:rsidRPr="00DD7FD8">
        <w:rPr>
          <w:rFonts w:ascii="Arial" w:hAnsi="Arial" w:cs="Arial"/>
          <w:highlight w:val="yellow"/>
        </w:rPr>
        <w:t>]</w:t>
      </w:r>
    </w:p>
    <w:p w14:paraId="5A731E40" w14:textId="77777777" w:rsidR="00D928CE" w:rsidRPr="00DD7FD8" w:rsidRDefault="00D928CE" w:rsidP="00DD7FD8">
      <w:pPr>
        <w:spacing w:line="240" w:lineRule="auto"/>
        <w:ind w:left="5529"/>
        <w:contextualSpacing/>
        <w:rPr>
          <w:rFonts w:ascii="Arial" w:hAnsi="Arial" w:cs="Arial"/>
          <w:lang w:eastAsia="x-none"/>
        </w:rPr>
      </w:pPr>
    </w:p>
    <w:p w14:paraId="053466B8" w14:textId="77777777" w:rsidR="008A7508" w:rsidRPr="00DD7FD8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ab/>
        <w:t>Pour l’établissement public</w:t>
      </w:r>
      <w:r w:rsidRPr="00DD7FD8">
        <w:rPr>
          <w:rFonts w:ascii="Arial" w:hAnsi="Arial" w:cs="Arial"/>
          <w:lang w:eastAsia="x-none"/>
        </w:rPr>
        <w:tab/>
        <w:t>Pour la commune propriétaire</w:t>
      </w:r>
    </w:p>
    <w:p w14:paraId="46555B5D" w14:textId="77777777" w:rsidR="008A7508" w:rsidRPr="00DD7FD8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ab/>
      </w:r>
      <w:proofErr w:type="gramStart"/>
      <w:r w:rsidRPr="00DD7FD8">
        <w:rPr>
          <w:rFonts w:ascii="Arial" w:hAnsi="Arial" w:cs="Arial"/>
          <w:lang w:eastAsia="x-none"/>
        </w:rPr>
        <w:t>de</w:t>
      </w:r>
      <w:proofErr w:type="gramEnd"/>
      <w:r w:rsidRPr="00DD7FD8">
        <w:rPr>
          <w:rFonts w:ascii="Arial" w:hAnsi="Arial" w:cs="Arial"/>
          <w:lang w:eastAsia="x-none"/>
        </w:rPr>
        <w:t xml:space="preserve"> coopération intercommunale</w:t>
      </w:r>
      <w:r w:rsidRPr="00DD7FD8">
        <w:rPr>
          <w:rFonts w:ascii="Arial" w:hAnsi="Arial" w:cs="Arial"/>
          <w:lang w:eastAsia="x-none"/>
        </w:rPr>
        <w:tab/>
      </w:r>
      <w:r w:rsidRPr="00D928CE">
        <w:rPr>
          <w:rFonts w:ascii="Arial" w:hAnsi="Arial" w:cs="Arial"/>
          <w:b/>
          <w:lang w:eastAsia="x-none"/>
        </w:rPr>
        <w:t>Le Maire,</w:t>
      </w:r>
    </w:p>
    <w:p w14:paraId="539ED34E" w14:textId="77777777" w:rsidR="008A7508" w:rsidRPr="00DD7FD8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lang w:eastAsia="x-none"/>
        </w:rPr>
      </w:pPr>
      <w:r w:rsidRPr="00DD7FD8">
        <w:rPr>
          <w:rFonts w:ascii="Arial" w:hAnsi="Arial" w:cs="Arial"/>
          <w:lang w:eastAsia="x-none"/>
        </w:rPr>
        <w:tab/>
      </w:r>
      <w:proofErr w:type="gramStart"/>
      <w:r w:rsidRPr="00DD7FD8">
        <w:rPr>
          <w:rFonts w:ascii="Arial" w:hAnsi="Arial" w:cs="Arial"/>
          <w:lang w:eastAsia="x-none"/>
        </w:rPr>
        <w:t>bénéficiaire</w:t>
      </w:r>
      <w:proofErr w:type="gramEnd"/>
      <w:r w:rsidRPr="00DD7FD8">
        <w:rPr>
          <w:rFonts w:ascii="Arial" w:hAnsi="Arial" w:cs="Arial"/>
          <w:lang w:eastAsia="x-none"/>
        </w:rPr>
        <w:t xml:space="preserve"> de la mise à disposition,</w:t>
      </w:r>
    </w:p>
    <w:p w14:paraId="0F1D2CFB" w14:textId="77777777" w:rsidR="008A7508" w:rsidRPr="00D928CE" w:rsidRDefault="008A7508" w:rsidP="00DD7FD8">
      <w:pPr>
        <w:tabs>
          <w:tab w:val="center" w:pos="2694"/>
          <w:tab w:val="center" w:pos="7513"/>
        </w:tabs>
        <w:spacing w:before="0" w:after="0" w:line="240" w:lineRule="auto"/>
        <w:contextualSpacing/>
        <w:rPr>
          <w:rFonts w:ascii="Arial" w:hAnsi="Arial" w:cs="Arial"/>
          <w:b/>
          <w:lang w:eastAsia="x-none"/>
        </w:rPr>
      </w:pPr>
      <w:r w:rsidRPr="00DD7FD8">
        <w:rPr>
          <w:rFonts w:ascii="Arial" w:hAnsi="Arial" w:cs="Arial"/>
          <w:lang w:eastAsia="x-none"/>
        </w:rPr>
        <w:tab/>
      </w:r>
      <w:r w:rsidRPr="00D928CE">
        <w:rPr>
          <w:rFonts w:ascii="Arial" w:hAnsi="Arial" w:cs="Arial"/>
          <w:b/>
          <w:lang w:eastAsia="x-none"/>
        </w:rPr>
        <w:t>Le Président,</w:t>
      </w:r>
    </w:p>
    <w:sectPr w:rsidR="008A7508" w:rsidRPr="00D928CE" w:rsidSect="00156939">
      <w:headerReference w:type="default" r:id="rId7"/>
      <w:pgSz w:w="11906" w:h="16838"/>
      <w:pgMar w:top="1276" w:right="851" w:bottom="720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1A19" w14:textId="77777777" w:rsidR="00CB4595" w:rsidRDefault="00CB4595" w:rsidP="00156939">
      <w:pPr>
        <w:spacing w:before="0" w:after="0" w:line="240" w:lineRule="auto"/>
      </w:pPr>
      <w:r>
        <w:separator/>
      </w:r>
    </w:p>
  </w:endnote>
  <w:endnote w:type="continuationSeparator" w:id="0">
    <w:p w14:paraId="20522545" w14:textId="77777777" w:rsidR="00CB4595" w:rsidRDefault="00CB4595" w:rsidP="001569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CE46" w14:textId="77777777" w:rsidR="00CB4595" w:rsidRDefault="00CB4595" w:rsidP="00156939">
      <w:pPr>
        <w:spacing w:before="0" w:after="0" w:line="240" w:lineRule="auto"/>
      </w:pPr>
      <w:r>
        <w:separator/>
      </w:r>
    </w:p>
  </w:footnote>
  <w:footnote w:type="continuationSeparator" w:id="0">
    <w:p w14:paraId="4A9B5C53" w14:textId="77777777" w:rsidR="00CB4595" w:rsidRDefault="00CB4595" w:rsidP="00156939">
      <w:pPr>
        <w:spacing w:before="0" w:after="0" w:line="240" w:lineRule="auto"/>
      </w:pPr>
      <w:r>
        <w:continuationSeparator/>
      </w:r>
    </w:p>
  </w:footnote>
  <w:footnote w:id="1">
    <w:p w14:paraId="6178AA00" w14:textId="77777777" w:rsidR="008A7508" w:rsidRDefault="008A7508" w:rsidP="008A7508">
      <w:pPr>
        <w:pStyle w:val="Notedebasdepage"/>
      </w:pPr>
      <w:r w:rsidRPr="00C608D5">
        <w:rPr>
          <w:rStyle w:val="Appelnotedebasdep"/>
          <w:szCs w:val="16"/>
        </w:rPr>
        <w:footnoteRef/>
      </w:r>
      <w:r w:rsidRPr="00C608D5">
        <w:rPr>
          <w:szCs w:val="16"/>
        </w:rPr>
        <w:t xml:space="preserve"> Préciser par exemple la date de la dernière rénovation.</w:t>
      </w:r>
    </w:p>
  </w:footnote>
  <w:footnote w:id="2">
    <w:p w14:paraId="6D1EA2CE" w14:textId="77777777" w:rsidR="008A7508" w:rsidRPr="00E4727B" w:rsidRDefault="008A7508" w:rsidP="008A7508">
      <w:pPr>
        <w:pStyle w:val="Notedebasdepage"/>
      </w:pPr>
      <w:r w:rsidRPr="00E4727B">
        <w:rPr>
          <w:rStyle w:val="Appelnotedebasdep"/>
        </w:rPr>
        <w:footnoteRef/>
      </w:r>
      <w:r w:rsidRPr="00E4727B">
        <w:t xml:space="preserve"> Commune, EPCI (sous-) préfecture(s), comptable(s).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83CD" w14:textId="77777777" w:rsidR="00156939" w:rsidRDefault="00156939">
    <w:pPr>
      <w:pStyle w:val="En-tte"/>
    </w:pPr>
  </w:p>
  <w:p w14:paraId="5C6A0BB7" w14:textId="77777777" w:rsidR="00156939" w:rsidRDefault="001569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.5pt;height:117pt" o:bullet="t">
        <v:imagedata r:id="rId1" o:title="Rond bleu Fleche Bleue"/>
      </v:shape>
    </w:pict>
  </w:numPicBullet>
  <w:abstractNum w:abstractNumId="0" w15:restartNumberingAfterBreak="0">
    <w:nsid w:val="013868AF"/>
    <w:multiLevelType w:val="multilevel"/>
    <w:tmpl w:val="9E189AAE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" w15:restartNumberingAfterBreak="0">
    <w:nsid w:val="06546BB6"/>
    <w:multiLevelType w:val="hybridMultilevel"/>
    <w:tmpl w:val="276A5676"/>
    <w:lvl w:ilvl="0" w:tplc="47B430F0">
      <w:start w:val="1"/>
      <w:numFmt w:val="bullet"/>
      <w:pStyle w:val="EmphasePuces"/>
      <w:lvlText w:val=""/>
      <w:lvlJc w:val="left"/>
      <w:pPr>
        <w:ind w:left="720" w:hanging="360"/>
      </w:pPr>
      <w:rPr>
        <w:rFonts w:ascii="Symbol" w:hAnsi="Symbol" w:hint="default"/>
        <w:color w:val="69AE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842"/>
    <w:multiLevelType w:val="multilevel"/>
    <w:tmpl w:val="16EE2EE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3" w15:restartNumberingAfterBreak="0">
    <w:nsid w:val="1B54286C"/>
    <w:multiLevelType w:val="multilevel"/>
    <w:tmpl w:val="E9B6928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4" w15:restartNumberingAfterBreak="0">
    <w:nsid w:val="1B5A14F0"/>
    <w:multiLevelType w:val="multilevel"/>
    <w:tmpl w:val="C7C8BE2C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pStyle w:val="Titre5"/>
      <w:lvlText w:val=""/>
      <w:lvlPicBulletId w:val="0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903596"/>
    <w:multiLevelType w:val="multilevel"/>
    <w:tmpl w:val="11D67D5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6" w15:restartNumberingAfterBreak="0">
    <w:nsid w:val="258E01A5"/>
    <w:multiLevelType w:val="multilevel"/>
    <w:tmpl w:val="7EF64B3E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7" w15:restartNumberingAfterBreak="0">
    <w:nsid w:val="3C9727EF"/>
    <w:multiLevelType w:val="multilevel"/>
    <w:tmpl w:val="5EDED63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8" w15:restartNumberingAfterBreak="0">
    <w:nsid w:val="3F084AB0"/>
    <w:multiLevelType w:val="hybridMultilevel"/>
    <w:tmpl w:val="FCFAD0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7"/>
    <w:multiLevelType w:val="multilevel"/>
    <w:tmpl w:val="217AAD0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0" w15:restartNumberingAfterBreak="0">
    <w:nsid w:val="4F301866"/>
    <w:multiLevelType w:val="multilevel"/>
    <w:tmpl w:val="3D3A4D6E"/>
    <w:lvl w:ilvl="0">
      <w:start w:val="1"/>
      <w:numFmt w:val="decimal"/>
      <w:pStyle w:val="AnnexeTitre1"/>
      <w:suff w:val="spac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suff w:val="space"/>
      <w:lvlText w:val="Annexe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683865"/>
    <w:multiLevelType w:val="multilevel"/>
    <w:tmpl w:val="78302DE0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2" w15:restartNumberingAfterBreak="0">
    <w:nsid w:val="5EDC76C7"/>
    <w:multiLevelType w:val="multilevel"/>
    <w:tmpl w:val="1B447D5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3" w15:restartNumberingAfterBreak="0">
    <w:nsid w:val="764634BB"/>
    <w:multiLevelType w:val="multilevel"/>
    <w:tmpl w:val="739CB5FE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4" w15:restartNumberingAfterBreak="0">
    <w:nsid w:val="774C7F47"/>
    <w:multiLevelType w:val="multilevel"/>
    <w:tmpl w:val="42982308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5" w15:restartNumberingAfterBreak="0">
    <w:nsid w:val="7BDB57BA"/>
    <w:multiLevelType w:val="multilevel"/>
    <w:tmpl w:val="6DFCD91C"/>
    <w:lvl w:ilvl="0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abstractNum w:abstractNumId="16" w15:restartNumberingAfterBreak="0">
    <w:nsid w:val="7FB46959"/>
    <w:multiLevelType w:val="multilevel"/>
    <w:tmpl w:val="D9147F8A"/>
    <w:lvl w:ilvl="0">
      <w:start w:val="1"/>
      <w:numFmt w:val="bullet"/>
      <w:pStyle w:val="Listepuces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9"/>
    <w:rsid w:val="00020CC0"/>
    <w:rsid w:val="00035814"/>
    <w:rsid w:val="00036DE1"/>
    <w:rsid w:val="00096554"/>
    <w:rsid w:val="000A3271"/>
    <w:rsid w:val="000D7DB6"/>
    <w:rsid w:val="000E2165"/>
    <w:rsid w:val="00127FCD"/>
    <w:rsid w:val="0013088A"/>
    <w:rsid w:val="00131A94"/>
    <w:rsid w:val="00133723"/>
    <w:rsid w:val="00156939"/>
    <w:rsid w:val="00176D47"/>
    <w:rsid w:val="00182E3C"/>
    <w:rsid w:val="001830B8"/>
    <w:rsid w:val="00205E2A"/>
    <w:rsid w:val="002912F0"/>
    <w:rsid w:val="002C060E"/>
    <w:rsid w:val="002F140B"/>
    <w:rsid w:val="002F4550"/>
    <w:rsid w:val="002F5E59"/>
    <w:rsid w:val="003328C0"/>
    <w:rsid w:val="00350D1D"/>
    <w:rsid w:val="0036358E"/>
    <w:rsid w:val="00363FD0"/>
    <w:rsid w:val="00372EB6"/>
    <w:rsid w:val="0037713E"/>
    <w:rsid w:val="003A4998"/>
    <w:rsid w:val="003A7753"/>
    <w:rsid w:val="003B7B6C"/>
    <w:rsid w:val="003E720E"/>
    <w:rsid w:val="00476A66"/>
    <w:rsid w:val="00484E58"/>
    <w:rsid w:val="00514A77"/>
    <w:rsid w:val="005172C9"/>
    <w:rsid w:val="00524AB7"/>
    <w:rsid w:val="00552C73"/>
    <w:rsid w:val="005A4C69"/>
    <w:rsid w:val="005B184E"/>
    <w:rsid w:val="005C3F76"/>
    <w:rsid w:val="00604A4B"/>
    <w:rsid w:val="006307DB"/>
    <w:rsid w:val="00632C30"/>
    <w:rsid w:val="006962DC"/>
    <w:rsid w:val="006A00AF"/>
    <w:rsid w:val="006E0465"/>
    <w:rsid w:val="006F1C53"/>
    <w:rsid w:val="00706D3C"/>
    <w:rsid w:val="00721E0E"/>
    <w:rsid w:val="00734949"/>
    <w:rsid w:val="00736289"/>
    <w:rsid w:val="007440D1"/>
    <w:rsid w:val="00746DB8"/>
    <w:rsid w:val="00753965"/>
    <w:rsid w:val="00777F2F"/>
    <w:rsid w:val="00785A89"/>
    <w:rsid w:val="007D2A16"/>
    <w:rsid w:val="007D4BAF"/>
    <w:rsid w:val="007F36A1"/>
    <w:rsid w:val="00856222"/>
    <w:rsid w:val="008862F2"/>
    <w:rsid w:val="008A53F5"/>
    <w:rsid w:val="008A7508"/>
    <w:rsid w:val="008B6B80"/>
    <w:rsid w:val="009245C5"/>
    <w:rsid w:val="00945964"/>
    <w:rsid w:val="00970219"/>
    <w:rsid w:val="009C0AB9"/>
    <w:rsid w:val="00A03367"/>
    <w:rsid w:val="00A236C3"/>
    <w:rsid w:val="00A72678"/>
    <w:rsid w:val="00AA3DEA"/>
    <w:rsid w:val="00AB5688"/>
    <w:rsid w:val="00AC4441"/>
    <w:rsid w:val="00AE2350"/>
    <w:rsid w:val="00AF2EE6"/>
    <w:rsid w:val="00B03F95"/>
    <w:rsid w:val="00B3767F"/>
    <w:rsid w:val="00B71885"/>
    <w:rsid w:val="00B74F43"/>
    <w:rsid w:val="00B9516B"/>
    <w:rsid w:val="00BC4B71"/>
    <w:rsid w:val="00C532B3"/>
    <w:rsid w:val="00CA7BC3"/>
    <w:rsid w:val="00CB4595"/>
    <w:rsid w:val="00D75728"/>
    <w:rsid w:val="00D928CE"/>
    <w:rsid w:val="00DC2FED"/>
    <w:rsid w:val="00DC3EB8"/>
    <w:rsid w:val="00DD0186"/>
    <w:rsid w:val="00DD0D0C"/>
    <w:rsid w:val="00DD3014"/>
    <w:rsid w:val="00DD7FD8"/>
    <w:rsid w:val="00E020A4"/>
    <w:rsid w:val="00E23E7A"/>
    <w:rsid w:val="00E25AAC"/>
    <w:rsid w:val="00E32705"/>
    <w:rsid w:val="00E920D9"/>
    <w:rsid w:val="00EB29DA"/>
    <w:rsid w:val="00EE072E"/>
    <w:rsid w:val="00F749B9"/>
    <w:rsid w:val="00F90DC3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188"/>
  <w15:docId w15:val="{7DF3F7EA-03EF-4356-845C-A94EB9D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76"/>
    <w:rPr>
      <w:w w:val="90"/>
    </w:rPr>
  </w:style>
  <w:style w:type="paragraph" w:styleId="Titre1">
    <w:name w:val="heading 1"/>
    <w:basedOn w:val="Normal"/>
    <w:next w:val="Normal"/>
    <w:link w:val="Titre1Car"/>
    <w:uiPriority w:val="1"/>
    <w:qFormat/>
    <w:rsid w:val="0037713E"/>
    <w:pPr>
      <w:pageBreakBefore/>
      <w:numPr>
        <w:numId w:val="2"/>
      </w:numPr>
      <w:suppressAutoHyphens/>
      <w:spacing w:line="312" w:lineRule="auto"/>
      <w:jc w:val="left"/>
      <w:outlineLvl w:val="0"/>
    </w:pPr>
    <w:rPr>
      <w:caps/>
      <w:color w:val="4B4644" w:themeColor="text2"/>
      <w:spacing w:val="60"/>
      <w:sz w:val="44"/>
    </w:rPr>
  </w:style>
  <w:style w:type="paragraph" w:styleId="Titre2">
    <w:name w:val="heading 2"/>
    <w:basedOn w:val="Normal"/>
    <w:next w:val="Normal"/>
    <w:link w:val="Titre2Car"/>
    <w:uiPriority w:val="1"/>
    <w:qFormat/>
    <w:rsid w:val="0037713E"/>
    <w:pPr>
      <w:keepNext/>
      <w:numPr>
        <w:ilvl w:val="1"/>
        <w:numId w:val="2"/>
      </w:numPr>
      <w:suppressAutoHyphens/>
      <w:spacing w:before="360" w:after="240"/>
      <w:jc w:val="left"/>
      <w:outlineLvl w:val="1"/>
    </w:pPr>
    <w:rPr>
      <w:color w:val="3F89A1" w:themeColor="accent1" w:themeShade="BF"/>
      <w:w w:val="100"/>
      <w:sz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37713E"/>
    <w:pPr>
      <w:keepNext/>
      <w:numPr>
        <w:ilvl w:val="2"/>
        <w:numId w:val="2"/>
      </w:numPr>
      <w:suppressAutoHyphens/>
      <w:spacing w:before="240" w:after="240"/>
      <w:jc w:val="left"/>
      <w:outlineLvl w:val="2"/>
    </w:pPr>
    <w:rPr>
      <w:color w:val="4B4644" w:themeColor="text2"/>
      <w:w w:val="100"/>
      <w:sz w:val="24"/>
    </w:rPr>
  </w:style>
  <w:style w:type="paragraph" w:styleId="Titre4">
    <w:name w:val="heading 4"/>
    <w:basedOn w:val="Normal"/>
    <w:next w:val="Normal"/>
    <w:link w:val="Titre4Car"/>
    <w:uiPriority w:val="1"/>
    <w:qFormat/>
    <w:rsid w:val="00706D3C"/>
    <w:pPr>
      <w:keepNext/>
      <w:numPr>
        <w:ilvl w:val="3"/>
        <w:numId w:val="2"/>
      </w:numPr>
      <w:spacing w:before="240" w:after="240"/>
      <w:jc w:val="left"/>
      <w:outlineLvl w:val="3"/>
    </w:pPr>
    <w:rPr>
      <w:i/>
      <w:color w:val="4B4644" w:themeColor="text2"/>
      <w:w w:val="1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rsid w:val="00706D3C"/>
    <w:pPr>
      <w:keepNext/>
      <w:numPr>
        <w:ilvl w:val="4"/>
        <w:numId w:val="2"/>
      </w:numPr>
      <w:spacing w:before="180"/>
      <w:jc w:val="left"/>
      <w:outlineLvl w:val="4"/>
    </w:pPr>
    <w:rPr>
      <w:smallCaps/>
      <w:w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rsid w:val="005C3F76"/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i/>
      <w:w w:val="90"/>
    </w:rPr>
  </w:style>
  <w:style w:type="character" w:customStyle="1" w:styleId="Titre1Car">
    <w:name w:val="Titre 1 Car"/>
    <w:basedOn w:val="Policepardfaut"/>
    <w:link w:val="Titre1"/>
    <w:uiPriority w:val="1"/>
    <w:rsid w:val="0037713E"/>
    <w:rPr>
      <w:caps/>
      <w:color w:val="4B4644" w:themeColor="text2"/>
      <w:spacing w:val="60"/>
      <w:w w:val="90"/>
      <w:sz w:val="44"/>
    </w:rPr>
  </w:style>
  <w:style w:type="paragraph" w:customStyle="1" w:styleId="Emphase">
    <w:name w:val="Emphase"/>
    <w:basedOn w:val="Normal"/>
    <w:link w:val="EmphaseCar"/>
    <w:uiPriority w:val="3"/>
    <w:qFormat/>
    <w:rsid w:val="0037713E"/>
    <w:p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142" w:right="140"/>
    </w:pPr>
    <w:rPr>
      <w:b/>
      <w:color w:val="4B4644" w:themeColor="text2"/>
    </w:rPr>
  </w:style>
  <w:style w:type="character" w:customStyle="1" w:styleId="EmphaseCar">
    <w:name w:val="Emphase Car"/>
    <w:basedOn w:val="Policepardfaut"/>
    <w:link w:val="Emphase"/>
    <w:uiPriority w:val="3"/>
    <w:rsid w:val="0037713E"/>
    <w:rPr>
      <w:b/>
      <w:color w:val="4B4644" w:themeColor="text2"/>
      <w:w w:val="90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uiPriority w:val="1"/>
    <w:rsid w:val="0037713E"/>
    <w:rPr>
      <w:color w:val="3F89A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37713E"/>
    <w:rPr>
      <w:color w:val="4B4644" w:themeColor="text2"/>
      <w:sz w:val="24"/>
    </w:rPr>
  </w:style>
  <w:style w:type="character" w:customStyle="1" w:styleId="Titre4Car">
    <w:name w:val="Titre 4 Car"/>
    <w:basedOn w:val="Policepardfaut"/>
    <w:link w:val="Titre4"/>
    <w:uiPriority w:val="1"/>
    <w:rsid w:val="00706D3C"/>
    <w:rPr>
      <w:i/>
      <w:color w:val="4B4644" w:themeColor="text2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rsid w:val="00706D3C"/>
    <w:rPr>
      <w:smallCaps/>
    </w:rPr>
  </w:style>
  <w:style w:type="paragraph" w:styleId="Lgende">
    <w:name w:val="caption"/>
    <w:basedOn w:val="Normal"/>
    <w:next w:val="Normal"/>
    <w:uiPriority w:val="35"/>
    <w:qFormat/>
    <w:rsid w:val="0037713E"/>
    <w:pPr>
      <w:jc w:val="center"/>
    </w:pPr>
    <w:rPr>
      <w:bCs/>
      <w:i/>
      <w:color w:val="69AEC4" w:themeColor="accent1"/>
      <w:w w:val="100"/>
      <w:sz w:val="18"/>
      <w:szCs w:val="18"/>
    </w:rPr>
  </w:style>
  <w:style w:type="paragraph" w:styleId="Listepuces">
    <w:name w:val="List Bullet"/>
    <w:basedOn w:val="Normal"/>
    <w:uiPriority w:val="2"/>
    <w:qFormat/>
    <w:rsid w:val="00127FCD"/>
    <w:pPr>
      <w:numPr>
        <w:numId w:val="1"/>
      </w:numPr>
    </w:pPr>
  </w:style>
  <w:style w:type="paragraph" w:styleId="Listepuces2">
    <w:name w:val="List Bullet 2"/>
    <w:basedOn w:val="Normal"/>
    <w:uiPriority w:val="2"/>
    <w:qFormat/>
    <w:rsid w:val="00127FCD"/>
    <w:pPr>
      <w:numPr>
        <w:ilvl w:val="1"/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377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7713E"/>
    <w:pPr>
      <w:numPr>
        <w:numId w:val="0"/>
      </w:numPr>
      <w:pBdr>
        <w:left w:val="single" w:sz="24" w:space="4" w:color="1F549E"/>
        <w:right w:val="single" w:sz="24" w:space="4" w:color="1F549E"/>
      </w:pBdr>
      <w:spacing w:after="0"/>
      <w:ind w:right="4820"/>
      <w:outlineLvl w:val="9"/>
    </w:pPr>
  </w:style>
  <w:style w:type="paragraph" w:customStyle="1" w:styleId="EmphasePuces">
    <w:name w:val="Emphase Puces"/>
    <w:basedOn w:val="Listepuces"/>
    <w:uiPriority w:val="3"/>
    <w:qFormat/>
    <w:rsid w:val="00F749B9"/>
    <w:pPr>
      <w:numPr>
        <w:numId w:val="4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426" w:right="140" w:hanging="284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uiPriority w:val="2"/>
    <w:qFormat/>
    <w:rsid w:val="0037713E"/>
    <w:pPr>
      <w:numPr>
        <w:numId w:val="3"/>
      </w:numPr>
      <w:spacing w:before="4200" w:after="0"/>
    </w:pPr>
    <w:rPr>
      <w:sz w:val="56"/>
    </w:rPr>
  </w:style>
  <w:style w:type="paragraph" w:customStyle="1" w:styleId="AnnexeTitre2">
    <w:name w:val="Annexe Titre 2"/>
    <w:basedOn w:val="Titre2"/>
    <w:next w:val="Normal"/>
    <w:uiPriority w:val="2"/>
    <w:qFormat/>
    <w:rsid w:val="0037713E"/>
    <w:pPr>
      <w:pageBreakBefore/>
      <w:numPr>
        <w:numId w:val="3"/>
      </w:numPr>
    </w:pPr>
  </w:style>
  <w:style w:type="paragraph" w:styleId="Citation">
    <w:name w:val="Quote"/>
    <w:basedOn w:val="Normal"/>
    <w:link w:val="CitationCar"/>
    <w:uiPriority w:val="29"/>
    <w:qFormat/>
    <w:rsid w:val="002F4550"/>
    <w:pPr>
      <w:pBdr>
        <w:left w:val="single" w:sz="4" w:space="6" w:color="69AEC4" w:themeColor="accent1"/>
      </w:pBdr>
      <w:ind w:left="284"/>
      <w:contextualSpacing/>
    </w:pPr>
    <w:rPr>
      <w:i/>
      <w:color w:val="4B4644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color w:val="4B4644" w:themeColor="text2"/>
      <w:w w:val="90"/>
    </w:rPr>
  </w:style>
  <w:style w:type="table" w:styleId="Grilledutableau">
    <w:name w:val="Table Grid"/>
    <w:basedOn w:val="TableauNormal"/>
    <w:uiPriority w:val="59"/>
    <w:rsid w:val="005A4C69"/>
    <w:pPr>
      <w:spacing w:before="60" w:after="60" w:line="240" w:lineRule="auto"/>
      <w:jc w:val="left"/>
    </w:pPr>
    <w:rPr>
      <w:w w:val="90"/>
    </w:r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paragraph" w:customStyle="1" w:styleId="Annexe2">
    <w:name w:val="Annexe 2"/>
    <w:basedOn w:val="Titre2"/>
    <w:next w:val="Normal"/>
    <w:qFormat/>
    <w:rsid w:val="002F5E59"/>
    <w:pPr>
      <w:keepNext w:val="0"/>
      <w:pageBreakBefore/>
      <w:numPr>
        <w:ilvl w:val="0"/>
        <w:numId w:val="0"/>
      </w:num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uppressAutoHyphens w:val="0"/>
      <w:spacing w:before="0" w:after="360" w:line="240" w:lineRule="auto"/>
      <w:jc w:val="center"/>
    </w:pPr>
    <w:rPr>
      <w:rFonts w:ascii="Arial" w:eastAsia="Times New Roman" w:hAnsi="Arial" w:cs="Arial"/>
      <w:b/>
      <w:caps/>
      <w:color w:val="1F549E"/>
      <w:sz w:val="24"/>
      <w:szCs w:val="22"/>
    </w:rPr>
  </w:style>
  <w:style w:type="paragraph" w:styleId="En-tte">
    <w:name w:val="header"/>
    <w:basedOn w:val="Normal"/>
    <w:link w:val="En-tt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939"/>
    <w:rPr>
      <w:w w:val="90"/>
    </w:rPr>
  </w:style>
  <w:style w:type="paragraph" w:styleId="Pieddepage">
    <w:name w:val="footer"/>
    <w:basedOn w:val="Normal"/>
    <w:link w:val="Pieddepag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939"/>
    <w:rPr>
      <w:w w:val="9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39"/>
    <w:rPr>
      <w:rFonts w:ascii="Tahoma" w:hAnsi="Tahoma" w:cs="Tahoma"/>
      <w:w w:val="9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8A7508"/>
    <w:pPr>
      <w:spacing w:after="0" w:line="240" w:lineRule="auto"/>
    </w:pPr>
    <w:rPr>
      <w:rFonts w:ascii="Arial" w:eastAsiaTheme="minorEastAsia" w:hAnsi="Arial"/>
      <w:w w:val="100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7508"/>
    <w:rPr>
      <w:rFonts w:ascii="Arial" w:eastAsiaTheme="minorEastAsia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A7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B6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B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B80"/>
    <w:rPr>
      <w:w w:val="9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B80"/>
    <w:rPr>
      <w:b/>
      <w:bCs/>
      <w:w w:val="90"/>
    </w:rPr>
  </w:style>
  <w:style w:type="character" w:styleId="lev">
    <w:name w:val="Strong"/>
    <w:basedOn w:val="Policepardfaut"/>
    <w:uiPriority w:val="22"/>
    <w:qFormat/>
    <w:rsid w:val="0074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pelia">
      <a:dk1>
        <a:sysClr val="windowText" lastClr="000000"/>
      </a:dk1>
      <a:lt1>
        <a:sysClr val="window" lastClr="FFFFFF"/>
      </a:lt1>
      <a:dk2>
        <a:srgbClr val="4B4644"/>
      </a:dk2>
      <a:lt2>
        <a:srgbClr val="C20418"/>
      </a:lt2>
      <a:accent1>
        <a:srgbClr val="69AEC4"/>
      </a:accent1>
      <a:accent2>
        <a:srgbClr val="AAB400"/>
      </a:accent2>
      <a:accent3>
        <a:srgbClr val="EB6C29"/>
      </a:accent3>
      <a:accent4>
        <a:srgbClr val="724873"/>
      </a:accent4>
      <a:accent5>
        <a:srgbClr val="F7AD0D"/>
      </a:accent5>
      <a:accent6>
        <a:srgbClr val="E85567"/>
      </a:accent6>
      <a:hlink>
        <a:srgbClr val="005BC7"/>
      </a:hlink>
      <a:folHlink>
        <a:srgbClr val="7030A0"/>
      </a:folHlink>
    </a:clrScheme>
    <a:fontScheme name="Espeli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Christine (SCE)</dc:creator>
  <cp:lastModifiedBy>Stagiaire France Digues</cp:lastModifiedBy>
  <cp:revision>3</cp:revision>
  <dcterms:created xsi:type="dcterms:W3CDTF">2020-07-06T12:46:00Z</dcterms:created>
  <dcterms:modified xsi:type="dcterms:W3CDTF">2020-07-07T10:59:00Z</dcterms:modified>
</cp:coreProperties>
</file>